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86CBB">
      <w:pPr>
        <w:pStyle w:val="2"/>
        <w:spacing w:line="242" w:lineRule="auto"/>
      </w:pPr>
    </w:p>
    <w:p w14:paraId="28D4D575">
      <w:pPr>
        <w:pStyle w:val="2"/>
        <w:spacing w:line="242" w:lineRule="auto"/>
      </w:pPr>
    </w:p>
    <w:p w14:paraId="737CC69F">
      <w:pPr>
        <w:pStyle w:val="2"/>
        <w:spacing w:line="242" w:lineRule="auto"/>
      </w:pPr>
    </w:p>
    <w:p w14:paraId="0207C902">
      <w:pPr>
        <w:pStyle w:val="2"/>
        <w:spacing w:line="242" w:lineRule="auto"/>
      </w:pPr>
    </w:p>
    <w:p w14:paraId="3445234B">
      <w:pPr>
        <w:pStyle w:val="2"/>
        <w:spacing w:line="242" w:lineRule="auto"/>
      </w:pPr>
    </w:p>
    <w:p w14:paraId="087EE0F4">
      <w:pPr>
        <w:pStyle w:val="2"/>
        <w:spacing w:line="243" w:lineRule="auto"/>
      </w:pPr>
    </w:p>
    <w:p w14:paraId="5B63ADB3">
      <w:pPr>
        <w:pStyle w:val="2"/>
        <w:spacing w:line="243" w:lineRule="auto"/>
      </w:pPr>
    </w:p>
    <w:p w14:paraId="518C6E33">
      <w:pPr>
        <w:pStyle w:val="2"/>
        <w:spacing w:line="243" w:lineRule="auto"/>
      </w:pPr>
    </w:p>
    <w:p w14:paraId="60C0AF02">
      <w:pPr>
        <w:pStyle w:val="2"/>
        <w:spacing w:line="243" w:lineRule="auto"/>
      </w:pPr>
    </w:p>
    <w:p w14:paraId="72D65BAF">
      <w:pPr>
        <w:pStyle w:val="2"/>
        <w:spacing w:line="243" w:lineRule="auto"/>
      </w:pPr>
    </w:p>
    <w:p w14:paraId="49B395BD">
      <w:pPr>
        <w:pStyle w:val="2"/>
        <w:spacing w:line="243" w:lineRule="auto"/>
      </w:pPr>
    </w:p>
    <w:p w14:paraId="5B994A1C">
      <w:pPr>
        <w:pStyle w:val="2"/>
        <w:spacing w:line="243" w:lineRule="auto"/>
      </w:pPr>
    </w:p>
    <w:p w14:paraId="551D0F1F">
      <w:pPr>
        <w:pStyle w:val="2"/>
        <w:spacing w:line="243" w:lineRule="auto"/>
      </w:pPr>
    </w:p>
    <w:p w14:paraId="4763C859">
      <w:pPr>
        <w:pStyle w:val="2"/>
        <w:spacing w:line="243" w:lineRule="auto"/>
      </w:pPr>
    </w:p>
    <w:p w14:paraId="4E7D9619">
      <w:pPr>
        <w:pStyle w:val="2"/>
        <w:spacing w:line="243" w:lineRule="auto"/>
      </w:pPr>
    </w:p>
    <w:p w14:paraId="41EF16D8">
      <w:pPr>
        <w:pStyle w:val="2"/>
        <w:spacing w:line="243" w:lineRule="auto"/>
      </w:pPr>
    </w:p>
    <w:p w14:paraId="294CFACD">
      <w:pPr>
        <w:pStyle w:val="2"/>
        <w:spacing w:line="243" w:lineRule="auto"/>
      </w:pPr>
    </w:p>
    <w:p w14:paraId="3C5083BB">
      <w:pPr>
        <w:spacing w:before="275" w:line="207" w:lineRule="auto"/>
        <w:ind w:left="1767"/>
        <w:outlineLvl w:val="0"/>
        <w:rPr>
          <w:rFonts w:ascii="FZXiaoBiaoSong-B05S" w:hAnsi="FZXiaoBiaoSong-B05S" w:eastAsia="FZXiaoBiaoSong-B05S" w:cs="FZXiaoBiaoSong-B05S"/>
          <w:sz w:val="71"/>
          <w:szCs w:val="71"/>
        </w:rPr>
      </w:pPr>
      <w:r>
        <w:rPr>
          <w:rFonts w:ascii="FZXiaoBiaoSong-B05S" w:hAnsi="FZXiaoBiaoSong-B05S" w:eastAsia="FZXiaoBiaoSong-B05S" w:cs="FZXiaoBiaoSong-B05S"/>
          <w:spacing w:val="8"/>
          <w:sz w:val="71"/>
          <w:szCs w:val="71"/>
        </w:rPr>
        <w:t>研发费用加计扣除</w:t>
      </w:r>
    </w:p>
    <w:p w14:paraId="55929446">
      <w:pPr>
        <w:spacing w:before="346" w:line="205" w:lineRule="auto"/>
        <w:ind w:left="2485"/>
        <w:outlineLvl w:val="0"/>
        <w:rPr>
          <w:rFonts w:ascii="FZXiaoBiaoSong-B05S" w:hAnsi="FZXiaoBiaoSong-B05S" w:eastAsia="FZXiaoBiaoSong-B05S" w:cs="FZXiaoBiaoSong-B05S"/>
          <w:sz w:val="71"/>
          <w:szCs w:val="71"/>
        </w:rPr>
      </w:pPr>
      <w:r>
        <w:rPr>
          <w:rFonts w:ascii="FZXiaoBiaoSong-B05S" w:hAnsi="FZXiaoBiaoSong-B05S" w:eastAsia="FZXiaoBiaoSong-B05S" w:cs="FZXiaoBiaoSong-B05S"/>
          <w:spacing w:val="8"/>
          <w:sz w:val="71"/>
          <w:szCs w:val="71"/>
        </w:rPr>
        <w:t>政策执行指引</w:t>
      </w:r>
    </w:p>
    <w:p w14:paraId="100CDE17">
      <w:pPr>
        <w:spacing w:before="306" w:line="1120" w:lineRule="exact"/>
        <w:ind w:left="2981"/>
        <w:rPr>
          <w:rFonts w:ascii="FZXiaoBiaoSong-B05S" w:hAnsi="FZXiaoBiaoSong-B05S" w:eastAsia="FZXiaoBiaoSong-B05S" w:cs="FZXiaoBiaoSong-B05S"/>
          <w:sz w:val="71"/>
          <w:szCs w:val="71"/>
        </w:rPr>
      </w:pPr>
      <w:r>
        <w:rPr>
          <w:rFonts w:ascii="FZXiaoBiaoSong-B05S" w:hAnsi="FZXiaoBiaoSong-B05S" w:eastAsia="FZXiaoBiaoSong-B05S" w:cs="FZXiaoBiaoSong-B05S"/>
          <w:spacing w:val="16"/>
          <w:position w:val="8"/>
          <w:sz w:val="71"/>
          <w:szCs w:val="71"/>
        </w:rPr>
        <w:t>（2.0 版）</w:t>
      </w:r>
    </w:p>
    <w:p w14:paraId="2D23B1EB">
      <w:pPr>
        <w:pStyle w:val="2"/>
        <w:spacing w:line="256" w:lineRule="auto"/>
      </w:pPr>
    </w:p>
    <w:p w14:paraId="5E676E2A">
      <w:pPr>
        <w:pStyle w:val="2"/>
        <w:spacing w:line="256" w:lineRule="auto"/>
      </w:pPr>
    </w:p>
    <w:p w14:paraId="259C29A6">
      <w:pPr>
        <w:pStyle w:val="2"/>
        <w:spacing w:line="256" w:lineRule="auto"/>
      </w:pPr>
    </w:p>
    <w:p w14:paraId="404BBC0C">
      <w:pPr>
        <w:pStyle w:val="2"/>
        <w:spacing w:line="256" w:lineRule="auto"/>
      </w:pPr>
    </w:p>
    <w:p w14:paraId="2C8026B5">
      <w:pPr>
        <w:pStyle w:val="2"/>
        <w:spacing w:line="256" w:lineRule="auto"/>
      </w:pPr>
    </w:p>
    <w:p w14:paraId="42C294F8">
      <w:pPr>
        <w:pStyle w:val="2"/>
        <w:spacing w:line="256" w:lineRule="auto"/>
      </w:pPr>
    </w:p>
    <w:p w14:paraId="42C1FCAF">
      <w:pPr>
        <w:pStyle w:val="2"/>
        <w:spacing w:line="256" w:lineRule="auto"/>
      </w:pPr>
    </w:p>
    <w:p w14:paraId="44CCA4EF">
      <w:pPr>
        <w:pStyle w:val="2"/>
        <w:spacing w:line="256" w:lineRule="auto"/>
      </w:pPr>
    </w:p>
    <w:p w14:paraId="2BF919FF">
      <w:pPr>
        <w:pStyle w:val="2"/>
        <w:spacing w:line="256" w:lineRule="auto"/>
      </w:pPr>
    </w:p>
    <w:p w14:paraId="043774F6">
      <w:pPr>
        <w:pStyle w:val="2"/>
        <w:spacing w:line="257" w:lineRule="auto"/>
      </w:pPr>
    </w:p>
    <w:p w14:paraId="613A0E7C">
      <w:pPr>
        <w:pStyle w:val="2"/>
        <w:spacing w:line="257" w:lineRule="auto"/>
      </w:pPr>
    </w:p>
    <w:p w14:paraId="7D0E671E">
      <w:pPr>
        <w:pStyle w:val="2"/>
        <w:spacing w:line="257" w:lineRule="auto"/>
      </w:pPr>
    </w:p>
    <w:p w14:paraId="4F471120">
      <w:pPr>
        <w:pStyle w:val="2"/>
        <w:spacing w:line="257" w:lineRule="auto"/>
      </w:pPr>
    </w:p>
    <w:p w14:paraId="1DAB8B93">
      <w:pPr>
        <w:pStyle w:val="2"/>
        <w:spacing w:line="257" w:lineRule="auto"/>
      </w:pPr>
    </w:p>
    <w:p w14:paraId="7598154B">
      <w:pPr>
        <w:spacing w:before="114" w:line="398" w:lineRule="auto"/>
        <w:ind w:left="3707" w:hanging="3707"/>
        <w:rPr>
          <w:rFonts w:ascii="黑体" w:hAnsi="黑体" w:eastAsia="黑体" w:cs="黑体"/>
          <w:sz w:val="35"/>
          <w:szCs w:val="35"/>
        </w:rPr>
      </w:pPr>
      <w:r>
        <w:rPr>
          <w:rFonts w:ascii="黑体" w:hAnsi="黑体" w:eastAsia="黑体" w:cs="黑体"/>
          <w:spacing w:val="8"/>
          <w:sz w:val="35"/>
          <w:szCs w:val="35"/>
        </w:rPr>
        <w:t>国家税务总局所得税司  科技部政策法规与创新体系建设司</w:t>
      </w:r>
      <w:r>
        <w:rPr>
          <w:rFonts w:ascii="黑体" w:hAnsi="黑体" w:eastAsia="黑体" w:cs="黑体"/>
          <w:sz w:val="35"/>
          <w:szCs w:val="35"/>
        </w:rPr>
        <w:t xml:space="preserve"> </w:t>
      </w:r>
      <w:r>
        <w:rPr>
          <w:rFonts w:ascii="黑体" w:hAnsi="黑体" w:eastAsia="黑体" w:cs="黑体"/>
          <w:spacing w:val="-4"/>
          <w:sz w:val="35"/>
          <w:szCs w:val="35"/>
        </w:rPr>
        <w:t>2023</w:t>
      </w:r>
      <w:r>
        <w:rPr>
          <w:rFonts w:ascii="黑体" w:hAnsi="黑体" w:eastAsia="黑体" w:cs="黑体"/>
          <w:spacing w:val="-64"/>
          <w:sz w:val="35"/>
          <w:szCs w:val="35"/>
        </w:rPr>
        <w:t xml:space="preserve"> </w:t>
      </w:r>
      <w:r>
        <w:rPr>
          <w:rFonts w:ascii="黑体" w:hAnsi="黑体" w:eastAsia="黑体" w:cs="黑体"/>
          <w:spacing w:val="-4"/>
          <w:sz w:val="35"/>
          <w:szCs w:val="35"/>
        </w:rPr>
        <w:t>年</w:t>
      </w:r>
      <w:r>
        <w:rPr>
          <w:rFonts w:ascii="黑体" w:hAnsi="黑体" w:eastAsia="黑体" w:cs="黑体"/>
          <w:spacing w:val="-61"/>
          <w:sz w:val="35"/>
          <w:szCs w:val="35"/>
        </w:rPr>
        <w:t xml:space="preserve"> </w:t>
      </w:r>
      <w:r>
        <w:rPr>
          <w:rFonts w:ascii="黑体" w:hAnsi="黑体" w:eastAsia="黑体" w:cs="黑体"/>
          <w:spacing w:val="-4"/>
          <w:sz w:val="35"/>
          <w:szCs w:val="35"/>
        </w:rPr>
        <w:t>7</w:t>
      </w:r>
      <w:r>
        <w:rPr>
          <w:rFonts w:ascii="黑体" w:hAnsi="黑体" w:eastAsia="黑体" w:cs="黑体"/>
          <w:spacing w:val="-51"/>
          <w:sz w:val="35"/>
          <w:szCs w:val="35"/>
        </w:rPr>
        <w:t xml:space="preserve"> </w:t>
      </w:r>
      <w:r>
        <w:rPr>
          <w:rFonts w:ascii="黑体" w:hAnsi="黑体" w:eastAsia="黑体" w:cs="黑体"/>
          <w:spacing w:val="-4"/>
          <w:sz w:val="35"/>
          <w:szCs w:val="35"/>
        </w:rPr>
        <w:t>月</w:t>
      </w:r>
    </w:p>
    <w:p w14:paraId="49281BBB">
      <w:pPr>
        <w:spacing w:line="398" w:lineRule="auto"/>
        <w:rPr>
          <w:rFonts w:ascii="黑体" w:hAnsi="黑体" w:eastAsia="黑体" w:cs="黑体"/>
          <w:sz w:val="35"/>
          <w:szCs w:val="35"/>
        </w:rPr>
        <w:sectPr>
          <w:pgSz w:w="11906" w:h="16839"/>
          <w:pgMar w:top="1431" w:right="1168" w:bottom="0" w:left="1421" w:header="0" w:footer="0" w:gutter="0"/>
          <w:cols w:space="720" w:num="1"/>
        </w:sectPr>
      </w:pPr>
    </w:p>
    <w:p w14:paraId="1FB5ABB2">
      <w:pPr>
        <w:pStyle w:val="2"/>
        <w:spacing w:line="268" w:lineRule="auto"/>
      </w:pPr>
    </w:p>
    <w:p w14:paraId="4861C102">
      <w:pPr>
        <w:pStyle w:val="2"/>
        <w:spacing w:line="269" w:lineRule="auto"/>
      </w:pPr>
    </w:p>
    <w:p w14:paraId="5104EC55">
      <w:pPr>
        <w:spacing w:before="135" w:line="205" w:lineRule="auto"/>
        <w:ind w:left="3548"/>
        <w:rPr>
          <w:rFonts w:ascii="FZXiaoBiaoSong-B05S" w:hAnsi="FZXiaoBiaoSong-B05S" w:eastAsia="FZXiaoBiaoSong-B05S" w:cs="FZXiaoBiaoSong-B05S"/>
          <w:sz w:val="35"/>
          <w:szCs w:val="35"/>
        </w:rPr>
      </w:pPr>
      <w:r>
        <w:rPr>
          <w:rFonts w:ascii="FZXiaoBiaoSong-B05S" w:hAnsi="FZXiaoBiaoSong-B05S" w:eastAsia="FZXiaoBiaoSong-B05S" w:cs="FZXiaoBiaoSong-B05S"/>
          <w:spacing w:val="3"/>
          <w:sz w:val="35"/>
          <w:szCs w:val="35"/>
        </w:rPr>
        <w:t>修  订</w:t>
      </w:r>
      <w:r>
        <w:rPr>
          <w:rFonts w:ascii="FZXiaoBiaoSong-B05S" w:hAnsi="FZXiaoBiaoSong-B05S" w:eastAsia="FZXiaoBiaoSong-B05S" w:cs="FZXiaoBiaoSong-B05S"/>
          <w:spacing w:val="6"/>
          <w:sz w:val="35"/>
          <w:szCs w:val="35"/>
        </w:rPr>
        <w:t xml:space="preserve">  </w:t>
      </w:r>
      <w:r>
        <w:rPr>
          <w:rFonts w:ascii="FZXiaoBiaoSong-B05S" w:hAnsi="FZXiaoBiaoSong-B05S" w:eastAsia="FZXiaoBiaoSong-B05S" w:cs="FZXiaoBiaoSong-B05S"/>
          <w:spacing w:val="3"/>
          <w:sz w:val="35"/>
          <w:szCs w:val="35"/>
        </w:rPr>
        <w:t>说</w:t>
      </w:r>
      <w:r>
        <w:rPr>
          <w:rFonts w:ascii="FZXiaoBiaoSong-B05S" w:hAnsi="FZXiaoBiaoSong-B05S" w:eastAsia="FZXiaoBiaoSong-B05S" w:cs="FZXiaoBiaoSong-B05S"/>
          <w:spacing w:val="12"/>
          <w:sz w:val="35"/>
          <w:szCs w:val="35"/>
        </w:rPr>
        <w:t xml:space="preserve">  </w:t>
      </w:r>
      <w:r>
        <w:rPr>
          <w:rFonts w:ascii="FZXiaoBiaoSong-B05S" w:hAnsi="FZXiaoBiaoSong-B05S" w:eastAsia="FZXiaoBiaoSong-B05S" w:cs="FZXiaoBiaoSong-B05S"/>
          <w:spacing w:val="3"/>
          <w:sz w:val="35"/>
          <w:szCs w:val="35"/>
        </w:rPr>
        <w:t>明</w:t>
      </w:r>
    </w:p>
    <w:p w14:paraId="10A5DB59">
      <w:pPr>
        <w:pStyle w:val="2"/>
        <w:spacing w:line="396" w:lineRule="auto"/>
      </w:pPr>
    </w:p>
    <w:p w14:paraId="64DB17AB">
      <w:pPr>
        <w:spacing w:before="101" w:line="367" w:lineRule="auto"/>
        <w:ind w:right="156" w:firstLine="658"/>
        <w:jc w:val="both"/>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2018</w:t>
      </w:r>
      <w:r>
        <w:rPr>
          <w:rFonts w:ascii="FangSong_GB2312" w:hAnsi="FangSong_GB2312" w:eastAsia="FangSong_GB2312" w:cs="FangSong_GB2312"/>
          <w:spacing w:val="-55"/>
          <w:sz w:val="31"/>
          <w:szCs w:val="31"/>
        </w:rPr>
        <w:t xml:space="preserve"> </w:t>
      </w:r>
      <w:r>
        <w:rPr>
          <w:rFonts w:ascii="FangSong_GB2312" w:hAnsi="FangSong_GB2312" w:eastAsia="FangSong_GB2312" w:cs="FangSong_GB2312"/>
          <w:spacing w:val="9"/>
          <w:sz w:val="31"/>
          <w:szCs w:val="31"/>
        </w:rPr>
        <w:t>年，税务总局所得税司在科技部政策法</w:t>
      </w:r>
      <w:r>
        <w:rPr>
          <w:rFonts w:ascii="FangSong_GB2312" w:hAnsi="FangSong_GB2312" w:eastAsia="FangSong_GB2312" w:cs="FangSong_GB2312"/>
          <w:spacing w:val="8"/>
          <w:sz w:val="31"/>
          <w:szCs w:val="31"/>
        </w:rPr>
        <w:t>规与创新体系建</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4"/>
          <w:sz w:val="31"/>
          <w:szCs w:val="31"/>
        </w:rPr>
        <w:t>设司的大力支持下，首次发布《研发费用加</w:t>
      </w:r>
      <w:r>
        <w:rPr>
          <w:rFonts w:ascii="FangSong_GB2312" w:hAnsi="FangSong_GB2312" w:eastAsia="FangSong_GB2312" w:cs="FangSong_GB2312"/>
          <w:spacing w:val="13"/>
          <w:sz w:val="31"/>
          <w:szCs w:val="31"/>
        </w:rPr>
        <w:t>计扣除政策执行指引</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（1.0</w:t>
      </w:r>
      <w:r>
        <w:rPr>
          <w:rFonts w:ascii="FangSong_GB2312" w:hAnsi="FangSong_GB2312" w:eastAsia="FangSong_GB2312" w:cs="FangSong_GB2312"/>
          <w:spacing w:val="-70"/>
          <w:sz w:val="31"/>
          <w:szCs w:val="31"/>
        </w:rPr>
        <w:t xml:space="preserve"> </w:t>
      </w:r>
      <w:r>
        <w:rPr>
          <w:rFonts w:ascii="FangSong_GB2312" w:hAnsi="FangSong_GB2312" w:eastAsia="FangSong_GB2312" w:cs="FangSong_GB2312"/>
          <w:spacing w:val="5"/>
          <w:sz w:val="31"/>
          <w:szCs w:val="31"/>
        </w:rPr>
        <w:t>版）》，从政策概述、主要内容、核算要求</w:t>
      </w:r>
      <w:r>
        <w:rPr>
          <w:rFonts w:ascii="FangSong_GB2312" w:hAnsi="FangSong_GB2312" w:eastAsia="FangSong_GB2312" w:cs="FangSong_GB2312"/>
          <w:spacing w:val="4"/>
          <w:sz w:val="31"/>
          <w:szCs w:val="31"/>
        </w:rPr>
        <w:t>、备案和申报管</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4"/>
          <w:sz w:val="31"/>
          <w:szCs w:val="31"/>
        </w:rPr>
        <w:t>理等方面对研发费用加计扣除政策进行了全</w:t>
      </w:r>
      <w:r>
        <w:rPr>
          <w:rFonts w:ascii="FangSong_GB2312" w:hAnsi="FangSong_GB2312" w:eastAsia="FangSong_GB2312" w:cs="FangSong_GB2312"/>
          <w:spacing w:val="13"/>
          <w:sz w:val="31"/>
          <w:szCs w:val="31"/>
        </w:rPr>
        <w:t>面解读，在指导基层</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4"/>
          <w:sz w:val="31"/>
          <w:szCs w:val="31"/>
        </w:rPr>
        <w:t>税务人员理解把握政策，帮助企业及时、充</w:t>
      </w:r>
      <w:r>
        <w:rPr>
          <w:rFonts w:ascii="FangSong_GB2312" w:hAnsi="FangSong_GB2312" w:eastAsia="FangSong_GB2312" w:cs="FangSong_GB2312"/>
          <w:spacing w:val="13"/>
          <w:sz w:val="31"/>
          <w:szCs w:val="31"/>
        </w:rPr>
        <w:t>分、准确享受政策红</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利方面发挥了积极作用。</w:t>
      </w:r>
    </w:p>
    <w:p w14:paraId="0A9DA7AB">
      <w:pPr>
        <w:spacing w:before="50" w:line="365" w:lineRule="auto"/>
        <w:ind w:left="1" w:right="67" w:firstLine="654"/>
        <w:jc w:val="both"/>
        <w:rPr>
          <w:rFonts w:ascii="FangSong_GB2312" w:hAnsi="FangSong_GB2312" w:eastAsia="FangSong_GB2312" w:cs="FangSong_GB2312"/>
          <w:sz w:val="31"/>
          <w:szCs w:val="31"/>
        </w:rPr>
      </w:pPr>
      <w:r>
        <w:rPr>
          <w:rFonts w:ascii="FangSong_GB2312" w:hAnsi="FangSong_GB2312" w:eastAsia="FangSong_GB2312" w:cs="FangSong_GB2312"/>
          <w:spacing w:val="13"/>
          <w:sz w:val="31"/>
          <w:szCs w:val="31"/>
        </w:rPr>
        <w:t>为</w:t>
      </w:r>
      <w:r>
        <w:rPr>
          <w:rFonts w:hint="eastAsia" w:ascii="FangSong_GB2312" w:hAnsi="FangSong_GB2312" w:eastAsia="FangSong_GB2312" w:cs="FangSong_GB2312"/>
          <w:spacing w:val="13"/>
          <w:sz w:val="31"/>
          <w:szCs w:val="31"/>
          <w:lang w:eastAsia="zh-CN"/>
        </w:rPr>
        <w:t>学习</w:t>
      </w:r>
      <w:bookmarkStart w:id="96" w:name="_GoBack"/>
      <w:bookmarkEnd w:id="96"/>
      <w:r>
        <w:rPr>
          <w:rFonts w:ascii="FangSong_GB2312" w:hAnsi="FangSong_GB2312" w:eastAsia="FangSong_GB2312" w:cs="FangSong_GB2312"/>
          <w:spacing w:val="13"/>
          <w:sz w:val="31"/>
          <w:szCs w:val="31"/>
        </w:rPr>
        <w:t>贯彻习近平新时代中国特色社会主义思想主题教育要</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spacing w:val="13"/>
          <w:sz w:val="31"/>
          <w:szCs w:val="31"/>
        </w:rPr>
        <w:t>求，更好地落实税收优惠政策，税务总局所得税司联合科技部政</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13"/>
          <w:sz w:val="31"/>
          <w:szCs w:val="31"/>
        </w:rPr>
        <w:t>策法规与创新体系建设司对现行研发费用加计扣除相关政策进行</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3"/>
          <w:sz w:val="31"/>
          <w:szCs w:val="31"/>
        </w:rPr>
        <w:t>梳理、提炼、整合，编写了《研发费用加计扣除政策执行指引（2.0</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5"/>
          <w:sz w:val="31"/>
          <w:szCs w:val="31"/>
        </w:rPr>
        <w:t>版）》，力求全方位、多维度、深层次、更精炼地展示政策要义。</w:t>
      </w:r>
    </w:p>
    <w:p w14:paraId="0D42505D">
      <w:pPr>
        <w:spacing w:before="55" w:line="361" w:lineRule="auto"/>
        <w:ind w:left="2" w:firstLine="661"/>
        <w:jc w:val="both"/>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需要说明的是，《研发费用加计扣除政策执行指引（2.0</w:t>
      </w:r>
      <w:r>
        <w:rPr>
          <w:rFonts w:ascii="FangSong_GB2312" w:hAnsi="FangSong_GB2312" w:eastAsia="FangSong_GB2312" w:cs="FangSong_GB2312"/>
          <w:spacing w:val="-66"/>
          <w:sz w:val="31"/>
          <w:szCs w:val="31"/>
        </w:rPr>
        <w:t xml:space="preserve"> </w:t>
      </w:r>
      <w:r>
        <w:rPr>
          <w:rFonts w:ascii="FangSong_GB2312" w:hAnsi="FangSong_GB2312" w:eastAsia="FangSong_GB2312" w:cs="FangSong_GB2312"/>
          <w:spacing w:val="-2"/>
          <w:sz w:val="31"/>
          <w:szCs w:val="31"/>
        </w:rPr>
        <w:t>版）》</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3"/>
          <w:sz w:val="31"/>
          <w:szCs w:val="31"/>
        </w:rPr>
        <w:t>仅旨在方便读者查找和充分理解现行研发费用加计扣除政策，不</w:t>
      </w:r>
      <w:r>
        <w:rPr>
          <w:rFonts w:ascii="FangSong_GB2312" w:hAnsi="FangSong_GB2312" w:eastAsia="FangSong_GB2312" w:cs="FangSong_GB2312"/>
          <w:spacing w:val="7"/>
          <w:sz w:val="31"/>
          <w:szCs w:val="31"/>
        </w:rPr>
        <w:t xml:space="preserve">  是税收执法或申请享受政策的依据。政策执行请以正式文件为准。</w:t>
      </w:r>
    </w:p>
    <w:p w14:paraId="30808AFF">
      <w:pPr>
        <w:spacing w:line="361" w:lineRule="auto"/>
        <w:rPr>
          <w:rFonts w:ascii="FangSong_GB2312" w:hAnsi="FangSong_GB2312" w:eastAsia="FangSong_GB2312" w:cs="FangSong_GB2312"/>
          <w:sz w:val="31"/>
          <w:szCs w:val="31"/>
        </w:rPr>
        <w:sectPr>
          <w:pgSz w:w="11906" w:h="16839"/>
          <w:pgMar w:top="1431" w:right="1261" w:bottom="0" w:left="1422" w:header="0" w:footer="0" w:gutter="0"/>
          <w:cols w:space="720" w:num="1"/>
        </w:sectPr>
      </w:pPr>
    </w:p>
    <w:p w14:paraId="7DD192FC">
      <w:pPr>
        <w:pStyle w:val="2"/>
        <w:spacing w:line="302" w:lineRule="auto"/>
      </w:pPr>
    </w:p>
    <w:p w14:paraId="4B17BC67">
      <w:pPr>
        <w:pStyle w:val="2"/>
        <w:spacing w:line="302" w:lineRule="auto"/>
      </w:pPr>
    </w:p>
    <w:sdt>
      <w:sdtPr>
        <w:rPr>
          <w:rFonts w:ascii="黑体" w:hAnsi="黑体" w:eastAsia="黑体" w:cs="黑体"/>
          <w:sz w:val="31"/>
          <w:szCs w:val="31"/>
        </w:rPr>
        <w:id w:val="147458479"/>
        <w:docPartObj>
          <w:docPartGallery w:val="Table of Contents"/>
          <w:docPartUnique/>
        </w:docPartObj>
      </w:sdtPr>
      <w:sdtEndPr>
        <w:rPr>
          <w:rFonts w:ascii="FangSong_GB2312" w:hAnsi="FangSong_GB2312" w:eastAsia="FangSong_GB2312" w:cs="FangSong_GB2312"/>
          <w:sz w:val="19"/>
          <w:szCs w:val="19"/>
        </w:rPr>
      </w:sdtEndPr>
      <w:sdtContent>
        <w:p w14:paraId="1B424CEC">
          <w:pPr>
            <w:spacing w:before="101" w:line="223" w:lineRule="auto"/>
            <w:ind w:left="3748"/>
            <w:rPr>
              <w:rFonts w:ascii="黑体" w:hAnsi="黑体" w:eastAsia="黑体" w:cs="黑体"/>
              <w:sz w:val="31"/>
              <w:szCs w:val="31"/>
            </w:rPr>
          </w:pPr>
          <w:r>
            <w:rPr>
              <w:rFonts w:ascii="黑体" w:hAnsi="黑体" w:eastAsia="黑体" w:cs="黑体"/>
              <w:spacing w:val="-27"/>
              <w:sz w:val="31"/>
              <w:szCs w:val="31"/>
            </w:rPr>
            <w:t>目</w:t>
          </w:r>
          <w:r>
            <w:rPr>
              <w:rFonts w:ascii="黑体" w:hAnsi="黑体" w:eastAsia="黑体" w:cs="黑体"/>
              <w:spacing w:val="17"/>
              <w:sz w:val="31"/>
              <w:szCs w:val="31"/>
            </w:rPr>
            <w:t xml:space="preserve">  </w:t>
          </w:r>
          <w:r>
            <w:rPr>
              <w:rFonts w:ascii="黑体" w:hAnsi="黑体" w:eastAsia="黑体" w:cs="黑体"/>
              <w:spacing w:val="-27"/>
              <w:sz w:val="31"/>
              <w:szCs w:val="31"/>
            </w:rPr>
            <w:t>录</w:t>
          </w:r>
        </w:p>
        <w:p w14:paraId="70AE2699">
          <w:pPr>
            <w:pStyle w:val="2"/>
            <w:spacing w:line="400" w:lineRule="auto"/>
          </w:pPr>
        </w:p>
        <w:p w14:paraId="4DA6551F">
          <w:pPr>
            <w:tabs>
              <w:tab w:val="right" w:leader="dot" w:pos="8700"/>
            </w:tabs>
            <w:spacing w:before="62" w:line="192" w:lineRule="auto"/>
            <w:ind w:left="44"/>
            <w:rPr>
              <w:rFonts w:ascii="FangSong_GB2312" w:hAnsi="FangSong_GB2312" w:eastAsia="FangSong_GB2312" w:cs="FangSong_GB2312"/>
              <w:sz w:val="19"/>
              <w:szCs w:val="19"/>
            </w:rPr>
          </w:pPr>
          <w:bookmarkStart w:id="0" w:name="bookmark1"/>
          <w:bookmarkEnd w:id="0"/>
          <w:r>
            <w:fldChar w:fldCharType="begin"/>
          </w:r>
          <w:r>
            <w:instrText xml:space="preserve"> HYPERLINK \l "bookmark2" </w:instrText>
          </w:r>
          <w:r>
            <w:fldChar w:fldCharType="separate"/>
          </w:r>
          <w:r>
            <w:rPr>
              <w:rFonts w:ascii="黑体" w:hAnsi="黑体" w:eastAsia="黑体" w:cs="黑体"/>
              <w:spacing w:val="8"/>
              <w:sz w:val="19"/>
              <w:szCs w:val="19"/>
            </w:rPr>
            <w:t>一、 研发费用加计扣除政策概述</w:t>
          </w:r>
          <w:r>
            <w:rPr>
              <w:rFonts w:ascii="黑体" w:hAnsi="黑体" w:eastAsia="黑体" w:cs="黑体"/>
              <w:sz w:val="19"/>
              <w:szCs w:val="19"/>
            </w:rPr>
            <w:tab/>
          </w:r>
          <w:r>
            <w:rPr>
              <w:rFonts w:ascii="黑体" w:hAnsi="黑体" w:eastAsia="黑体" w:cs="黑体"/>
              <w:spacing w:val="-56"/>
              <w:sz w:val="19"/>
              <w:szCs w:val="19"/>
            </w:rPr>
            <w:t xml:space="preserve"> </w:t>
          </w:r>
          <w:r>
            <w:rPr>
              <w:rFonts w:ascii="FangSong_GB2312" w:hAnsi="FangSong_GB2312" w:eastAsia="FangSong_GB2312" w:cs="FangSong_GB2312"/>
              <w:spacing w:val="-16"/>
              <w:sz w:val="19"/>
              <w:szCs w:val="19"/>
            </w:rPr>
            <w:t>1</w:t>
          </w:r>
          <w:r>
            <w:rPr>
              <w:rFonts w:ascii="FangSong_GB2312" w:hAnsi="FangSong_GB2312" w:eastAsia="FangSong_GB2312" w:cs="FangSong_GB2312"/>
              <w:spacing w:val="-16"/>
              <w:sz w:val="19"/>
              <w:szCs w:val="19"/>
            </w:rPr>
            <w:fldChar w:fldCharType="end"/>
          </w:r>
        </w:p>
        <w:p w14:paraId="54E8980D">
          <w:pPr>
            <w:tabs>
              <w:tab w:val="right" w:leader="dot" w:pos="8700"/>
            </w:tabs>
            <w:spacing w:before="113" w:line="201" w:lineRule="auto"/>
            <w:ind w:left="617"/>
            <w:rPr>
              <w:rFonts w:ascii="FangSong_GB2312" w:hAnsi="FangSong_GB2312" w:eastAsia="FangSong_GB2312" w:cs="FangSong_GB2312"/>
              <w:sz w:val="19"/>
              <w:szCs w:val="19"/>
            </w:rPr>
          </w:pPr>
          <w:bookmarkStart w:id="1" w:name="bookmark3"/>
          <w:bookmarkEnd w:id="1"/>
          <w:r>
            <w:fldChar w:fldCharType="begin"/>
          </w:r>
          <w:r>
            <w:instrText xml:space="preserve"> HYPERLINK \l "bookmark4" </w:instrText>
          </w:r>
          <w:r>
            <w:fldChar w:fldCharType="separate"/>
          </w:r>
          <w:r>
            <w:rPr>
              <w:rFonts w:ascii="楷体" w:hAnsi="楷体" w:eastAsia="楷体" w:cs="楷体"/>
              <w:spacing w:val="6"/>
              <w:sz w:val="19"/>
              <w:szCs w:val="19"/>
            </w:rPr>
            <w:t>（一）政策要点</w:t>
          </w:r>
          <w:r>
            <w:rPr>
              <w:rFonts w:ascii="楷体" w:hAnsi="楷体" w:eastAsia="楷体" w:cs="楷体"/>
              <w:sz w:val="19"/>
              <w:szCs w:val="19"/>
            </w:rPr>
            <w:tab/>
          </w:r>
          <w:r>
            <w:rPr>
              <w:rFonts w:ascii="楷体" w:hAnsi="楷体" w:eastAsia="楷体" w:cs="楷体"/>
              <w:spacing w:val="-65"/>
              <w:sz w:val="19"/>
              <w:szCs w:val="19"/>
            </w:rPr>
            <w:t xml:space="preserve"> </w:t>
          </w:r>
          <w:r>
            <w:rPr>
              <w:rFonts w:ascii="FangSong_GB2312" w:hAnsi="FangSong_GB2312" w:eastAsia="FangSong_GB2312" w:cs="FangSong_GB2312"/>
              <w:spacing w:val="-16"/>
              <w:sz w:val="19"/>
              <w:szCs w:val="19"/>
            </w:rPr>
            <w:t>1</w:t>
          </w:r>
          <w:r>
            <w:rPr>
              <w:rFonts w:ascii="FangSong_GB2312" w:hAnsi="FangSong_GB2312" w:eastAsia="FangSong_GB2312" w:cs="FangSong_GB2312"/>
              <w:spacing w:val="-16"/>
              <w:sz w:val="19"/>
              <w:szCs w:val="19"/>
            </w:rPr>
            <w:fldChar w:fldCharType="end"/>
          </w:r>
        </w:p>
        <w:p w14:paraId="49F86D1B">
          <w:pPr>
            <w:tabs>
              <w:tab w:val="right" w:leader="dot" w:pos="8700"/>
            </w:tabs>
            <w:spacing w:before="105" w:line="201" w:lineRule="auto"/>
            <w:ind w:left="617"/>
            <w:rPr>
              <w:rFonts w:ascii="FangSong_GB2312" w:hAnsi="FangSong_GB2312" w:eastAsia="FangSong_GB2312" w:cs="FangSong_GB2312"/>
              <w:sz w:val="19"/>
              <w:szCs w:val="19"/>
            </w:rPr>
          </w:pPr>
          <w:bookmarkStart w:id="2" w:name="bookmark5"/>
          <w:bookmarkEnd w:id="2"/>
          <w:r>
            <w:fldChar w:fldCharType="begin"/>
          </w:r>
          <w:r>
            <w:instrText xml:space="preserve"> HYPERLINK \l "bookmark6" </w:instrText>
          </w:r>
          <w:r>
            <w:fldChar w:fldCharType="separate"/>
          </w:r>
          <w:r>
            <w:rPr>
              <w:rFonts w:ascii="楷体" w:hAnsi="楷体" w:eastAsia="楷体" w:cs="楷体"/>
              <w:spacing w:val="6"/>
              <w:sz w:val="19"/>
              <w:szCs w:val="19"/>
            </w:rPr>
            <w:t>（二）政策沿革</w:t>
          </w:r>
          <w:r>
            <w:rPr>
              <w:rFonts w:ascii="楷体" w:hAnsi="楷体" w:eastAsia="楷体" w:cs="楷体"/>
              <w:sz w:val="19"/>
              <w:szCs w:val="19"/>
            </w:rPr>
            <w:tab/>
          </w:r>
          <w:r>
            <w:rPr>
              <w:rFonts w:ascii="楷体" w:hAnsi="楷体" w:eastAsia="楷体" w:cs="楷体"/>
              <w:spacing w:val="-70"/>
              <w:sz w:val="19"/>
              <w:szCs w:val="19"/>
            </w:rPr>
            <w:t xml:space="preserve"> </w:t>
          </w:r>
          <w:r>
            <w:rPr>
              <w:rFonts w:ascii="FangSong_GB2312" w:hAnsi="FangSong_GB2312" w:eastAsia="FangSong_GB2312" w:cs="FangSong_GB2312"/>
              <w:spacing w:val="-12"/>
              <w:sz w:val="19"/>
              <w:szCs w:val="19"/>
            </w:rPr>
            <w:t>2</w:t>
          </w:r>
          <w:r>
            <w:rPr>
              <w:rFonts w:ascii="FangSong_GB2312" w:hAnsi="FangSong_GB2312" w:eastAsia="FangSong_GB2312" w:cs="FangSong_GB2312"/>
              <w:spacing w:val="-12"/>
              <w:sz w:val="19"/>
              <w:szCs w:val="19"/>
            </w:rPr>
            <w:fldChar w:fldCharType="end"/>
          </w:r>
        </w:p>
        <w:p w14:paraId="285E811B">
          <w:pPr>
            <w:tabs>
              <w:tab w:val="right" w:leader="dot" w:pos="8700"/>
            </w:tabs>
            <w:spacing w:before="105" w:line="201" w:lineRule="auto"/>
            <w:ind w:left="617"/>
            <w:rPr>
              <w:rFonts w:ascii="FangSong_GB2312" w:hAnsi="FangSong_GB2312" w:eastAsia="FangSong_GB2312" w:cs="FangSong_GB2312"/>
              <w:sz w:val="19"/>
              <w:szCs w:val="19"/>
            </w:rPr>
          </w:pPr>
          <w:bookmarkStart w:id="3" w:name="bookmark7"/>
          <w:bookmarkEnd w:id="3"/>
          <w:r>
            <w:fldChar w:fldCharType="begin"/>
          </w:r>
          <w:r>
            <w:instrText xml:space="preserve"> HYPERLINK \l "bookmark8" </w:instrText>
          </w:r>
          <w:r>
            <w:fldChar w:fldCharType="separate"/>
          </w:r>
          <w:r>
            <w:rPr>
              <w:rFonts w:ascii="楷体" w:hAnsi="楷体" w:eastAsia="楷体" w:cs="楷体"/>
              <w:spacing w:val="8"/>
              <w:sz w:val="19"/>
              <w:szCs w:val="19"/>
            </w:rPr>
            <w:t>（三）研发费用加计扣除与据实扣除的概念</w:t>
          </w:r>
          <w:r>
            <w:rPr>
              <w:rFonts w:ascii="楷体" w:hAnsi="楷体" w:eastAsia="楷体" w:cs="楷体"/>
              <w:sz w:val="19"/>
              <w:szCs w:val="19"/>
            </w:rPr>
            <w:tab/>
          </w:r>
          <w:r>
            <w:rPr>
              <w:rFonts w:ascii="楷体" w:hAnsi="楷体" w:eastAsia="楷体" w:cs="楷体"/>
              <w:spacing w:val="-70"/>
              <w:sz w:val="19"/>
              <w:szCs w:val="19"/>
            </w:rPr>
            <w:t xml:space="preserve"> </w:t>
          </w:r>
          <w:r>
            <w:rPr>
              <w:rFonts w:ascii="FangSong_GB2312" w:hAnsi="FangSong_GB2312" w:eastAsia="FangSong_GB2312" w:cs="FangSong_GB2312"/>
              <w:spacing w:val="-11"/>
              <w:sz w:val="19"/>
              <w:szCs w:val="19"/>
            </w:rPr>
            <w:t>4</w:t>
          </w:r>
          <w:r>
            <w:rPr>
              <w:rFonts w:ascii="FangSong_GB2312" w:hAnsi="FangSong_GB2312" w:eastAsia="FangSong_GB2312" w:cs="FangSong_GB2312"/>
              <w:spacing w:val="-11"/>
              <w:sz w:val="19"/>
              <w:szCs w:val="19"/>
            </w:rPr>
            <w:fldChar w:fldCharType="end"/>
          </w:r>
        </w:p>
        <w:p w14:paraId="4074E810">
          <w:pPr>
            <w:tabs>
              <w:tab w:val="right" w:leader="dot" w:pos="8700"/>
            </w:tabs>
            <w:spacing w:before="105" w:line="192" w:lineRule="auto"/>
            <w:ind w:left="44"/>
            <w:rPr>
              <w:rFonts w:ascii="FangSong_GB2312" w:hAnsi="FangSong_GB2312" w:eastAsia="FangSong_GB2312" w:cs="FangSong_GB2312"/>
              <w:sz w:val="19"/>
              <w:szCs w:val="19"/>
            </w:rPr>
          </w:pPr>
          <w:bookmarkStart w:id="4" w:name="bookmark9"/>
          <w:bookmarkEnd w:id="4"/>
          <w:r>
            <w:fldChar w:fldCharType="begin"/>
          </w:r>
          <w:r>
            <w:instrText xml:space="preserve"> HYPERLINK \l "bookmark10" </w:instrText>
          </w:r>
          <w:r>
            <w:fldChar w:fldCharType="separate"/>
          </w:r>
          <w:r>
            <w:rPr>
              <w:rFonts w:ascii="黑体" w:hAnsi="黑体" w:eastAsia="黑体" w:cs="黑体"/>
              <w:spacing w:val="6"/>
              <w:sz w:val="19"/>
              <w:szCs w:val="19"/>
            </w:rPr>
            <w:t>二、</w:t>
          </w:r>
          <w:r>
            <w:rPr>
              <w:rFonts w:ascii="黑体" w:hAnsi="黑体" w:eastAsia="黑体" w:cs="黑体"/>
              <w:spacing w:val="24"/>
              <w:sz w:val="19"/>
              <w:szCs w:val="19"/>
            </w:rPr>
            <w:t xml:space="preserve"> </w:t>
          </w:r>
          <w:r>
            <w:rPr>
              <w:rFonts w:ascii="黑体" w:hAnsi="黑体" w:eastAsia="黑体" w:cs="黑体"/>
              <w:spacing w:val="6"/>
              <w:sz w:val="19"/>
              <w:szCs w:val="19"/>
            </w:rPr>
            <w:t>研发活动界定</w:t>
          </w:r>
          <w:r>
            <w:rPr>
              <w:rFonts w:ascii="黑体" w:hAnsi="黑体" w:eastAsia="黑体" w:cs="黑体"/>
              <w:sz w:val="19"/>
              <w:szCs w:val="19"/>
            </w:rPr>
            <w:tab/>
          </w:r>
          <w:r>
            <w:rPr>
              <w:rFonts w:ascii="黑体" w:hAnsi="黑体" w:eastAsia="黑体" w:cs="黑体"/>
              <w:spacing w:val="-58"/>
              <w:sz w:val="19"/>
              <w:szCs w:val="19"/>
            </w:rPr>
            <w:t xml:space="preserve"> </w:t>
          </w:r>
          <w:r>
            <w:rPr>
              <w:rFonts w:ascii="FangSong_GB2312" w:hAnsi="FangSong_GB2312" w:eastAsia="FangSong_GB2312" w:cs="FangSong_GB2312"/>
              <w:spacing w:val="-14"/>
              <w:sz w:val="19"/>
              <w:szCs w:val="19"/>
            </w:rPr>
            <w:t>5</w:t>
          </w:r>
          <w:r>
            <w:rPr>
              <w:rFonts w:ascii="FangSong_GB2312" w:hAnsi="FangSong_GB2312" w:eastAsia="FangSong_GB2312" w:cs="FangSong_GB2312"/>
              <w:spacing w:val="-14"/>
              <w:sz w:val="19"/>
              <w:szCs w:val="19"/>
            </w:rPr>
            <w:fldChar w:fldCharType="end"/>
          </w:r>
        </w:p>
        <w:p w14:paraId="268044D5">
          <w:pPr>
            <w:tabs>
              <w:tab w:val="right" w:leader="dot" w:pos="8700"/>
            </w:tabs>
            <w:spacing w:before="114" w:line="201" w:lineRule="auto"/>
            <w:ind w:left="617"/>
            <w:rPr>
              <w:rFonts w:ascii="FangSong_GB2312" w:hAnsi="FangSong_GB2312" w:eastAsia="FangSong_GB2312" w:cs="FangSong_GB2312"/>
              <w:sz w:val="19"/>
              <w:szCs w:val="19"/>
            </w:rPr>
          </w:pPr>
          <w:bookmarkStart w:id="5" w:name="bookmark11"/>
          <w:bookmarkEnd w:id="5"/>
          <w:r>
            <w:fldChar w:fldCharType="begin"/>
          </w:r>
          <w:r>
            <w:instrText xml:space="preserve"> HYPERLINK \l "bookmark12" </w:instrText>
          </w:r>
          <w:r>
            <w:fldChar w:fldCharType="separate"/>
          </w:r>
          <w:r>
            <w:rPr>
              <w:rFonts w:ascii="楷体" w:hAnsi="楷体" w:eastAsia="楷体" w:cs="楷体"/>
              <w:spacing w:val="7"/>
              <w:sz w:val="19"/>
              <w:szCs w:val="19"/>
            </w:rPr>
            <w:t>（一）研发活动的概念与类型</w:t>
          </w:r>
          <w:r>
            <w:rPr>
              <w:rFonts w:ascii="楷体" w:hAnsi="楷体" w:eastAsia="楷体" w:cs="楷体"/>
              <w:sz w:val="19"/>
              <w:szCs w:val="19"/>
            </w:rPr>
            <w:tab/>
          </w:r>
          <w:r>
            <w:rPr>
              <w:rFonts w:ascii="楷体" w:hAnsi="楷体" w:eastAsia="楷体" w:cs="楷体"/>
              <w:spacing w:val="-67"/>
              <w:sz w:val="19"/>
              <w:szCs w:val="19"/>
            </w:rPr>
            <w:t xml:space="preserve"> </w:t>
          </w:r>
          <w:r>
            <w:rPr>
              <w:rFonts w:ascii="FangSong_GB2312" w:hAnsi="FangSong_GB2312" w:eastAsia="FangSong_GB2312" w:cs="FangSong_GB2312"/>
              <w:spacing w:val="-14"/>
              <w:sz w:val="19"/>
              <w:szCs w:val="19"/>
            </w:rPr>
            <w:t>5</w:t>
          </w:r>
          <w:r>
            <w:rPr>
              <w:rFonts w:ascii="FangSong_GB2312" w:hAnsi="FangSong_GB2312" w:eastAsia="FangSong_GB2312" w:cs="FangSong_GB2312"/>
              <w:spacing w:val="-14"/>
              <w:sz w:val="19"/>
              <w:szCs w:val="19"/>
            </w:rPr>
            <w:fldChar w:fldCharType="end"/>
          </w:r>
        </w:p>
        <w:p w14:paraId="4DCEA045">
          <w:pPr>
            <w:tabs>
              <w:tab w:val="right" w:leader="dot" w:pos="8700"/>
            </w:tabs>
            <w:spacing w:before="105" w:line="201" w:lineRule="auto"/>
            <w:ind w:left="617"/>
            <w:rPr>
              <w:rFonts w:ascii="FangSong_GB2312" w:hAnsi="FangSong_GB2312" w:eastAsia="FangSong_GB2312" w:cs="FangSong_GB2312"/>
              <w:sz w:val="19"/>
              <w:szCs w:val="19"/>
            </w:rPr>
          </w:pPr>
          <w:bookmarkStart w:id="6" w:name="bookmark13"/>
          <w:bookmarkEnd w:id="6"/>
          <w:r>
            <w:fldChar w:fldCharType="begin"/>
          </w:r>
          <w:r>
            <w:instrText xml:space="preserve"> HYPERLINK \l "bookmark14" </w:instrText>
          </w:r>
          <w:r>
            <w:fldChar w:fldCharType="separate"/>
          </w:r>
          <w:r>
            <w:rPr>
              <w:rFonts w:ascii="楷体" w:hAnsi="楷体" w:eastAsia="楷体" w:cs="楷体"/>
              <w:spacing w:val="8"/>
              <w:sz w:val="19"/>
              <w:szCs w:val="19"/>
            </w:rPr>
            <w:t>（二）研发活动判断的基本要点</w:t>
          </w:r>
          <w:r>
            <w:rPr>
              <w:rFonts w:ascii="楷体" w:hAnsi="楷体" w:eastAsia="楷体" w:cs="楷体"/>
              <w:sz w:val="19"/>
              <w:szCs w:val="19"/>
            </w:rPr>
            <w:tab/>
          </w:r>
          <w:r>
            <w:rPr>
              <w:rFonts w:ascii="楷体" w:hAnsi="楷体" w:eastAsia="楷体" w:cs="楷体"/>
              <w:spacing w:val="-67"/>
              <w:sz w:val="19"/>
              <w:szCs w:val="19"/>
            </w:rPr>
            <w:t xml:space="preserve"> </w:t>
          </w:r>
          <w:r>
            <w:rPr>
              <w:rFonts w:ascii="FangSong_GB2312" w:hAnsi="FangSong_GB2312" w:eastAsia="FangSong_GB2312" w:cs="FangSong_GB2312"/>
              <w:spacing w:val="-13"/>
              <w:sz w:val="19"/>
              <w:szCs w:val="19"/>
            </w:rPr>
            <w:t>6</w:t>
          </w:r>
          <w:r>
            <w:rPr>
              <w:rFonts w:ascii="FangSong_GB2312" w:hAnsi="FangSong_GB2312" w:eastAsia="FangSong_GB2312" w:cs="FangSong_GB2312"/>
              <w:spacing w:val="-13"/>
              <w:sz w:val="19"/>
              <w:szCs w:val="19"/>
            </w:rPr>
            <w:fldChar w:fldCharType="end"/>
          </w:r>
        </w:p>
        <w:p w14:paraId="57D569EF">
          <w:pPr>
            <w:tabs>
              <w:tab w:val="right" w:leader="dot" w:pos="8700"/>
            </w:tabs>
            <w:spacing w:before="105" w:line="201" w:lineRule="auto"/>
            <w:ind w:left="617"/>
            <w:rPr>
              <w:rFonts w:ascii="FangSong_GB2312" w:hAnsi="FangSong_GB2312" w:eastAsia="FangSong_GB2312" w:cs="FangSong_GB2312"/>
              <w:sz w:val="19"/>
              <w:szCs w:val="19"/>
            </w:rPr>
          </w:pPr>
          <w:bookmarkStart w:id="7" w:name="bookmark15"/>
          <w:bookmarkEnd w:id="7"/>
          <w:r>
            <w:fldChar w:fldCharType="begin"/>
          </w:r>
          <w:r>
            <w:instrText xml:space="preserve"> HYPERLINK \l "bookmark16" </w:instrText>
          </w:r>
          <w:r>
            <w:fldChar w:fldCharType="separate"/>
          </w:r>
          <w:r>
            <w:rPr>
              <w:rFonts w:ascii="楷体" w:hAnsi="楷体" w:eastAsia="楷体" w:cs="楷体"/>
              <w:spacing w:val="8"/>
              <w:sz w:val="19"/>
              <w:szCs w:val="19"/>
            </w:rPr>
            <w:t>（三）不适用加计扣除政策的活动</w:t>
          </w:r>
          <w:r>
            <w:rPr>
              <w:rFonts w:ascii="楷体" w:hAnsi="楷体" w:eastAsia="楷体" w:cs="楷体"/>
              <w:sz w:val="19"/>
              <w:szCs w:val="19"/>
            </w:rPr>
            <w:tab/>
          </w:r>
          <w:r>
            <w:rPr>
              <w:rFonts w:ascii="楷体" w:hAnsi="楷体" w:eastAsia="楷体" w:cs="楷体"/>
              <w:spacing w:val="-69"/>
              <w:sz w:val="19"/>
              <w:szCs w:val="19"/>
            </w:rPr>
            <w:t xml:space="preserve"> </w:t>
          </w:r>
          <w:r>
            <w:rPr>
              <w:rFonts w:ascii="FangSong_GB2312" w:hAnsi="FangSong_GB2312" w:eastAsia="FangSong_GB2312" w:cs="FangSong_GB2312"/>
              <w:spacing w:val="-13"/>
              <w:sz w:val="19"/>
              <w:szCs w:val="19"/>
            </w:rPr>
            <w:t>7</w:t>
          </w:r>
          <w:r>
            <w:rPr>
              <w:rFonts w:ascii="FangSong_GB2312" w:hAnsi="FangSong_GB2312" w:eastAsia="FangSong_GB2312" w:cs="FangSong_GB2312"/>
              <w:spacing w:val="-13"/>
              <w:sz w:val="19"/>
              <w:szCs w:val="19"/>
            </w:rPr>
            <w:fldChar w:fldCharType="end"/>
          </w:r>
        </w:p>
        <w:p w14:paraId="02E06FBF">
          <w:pPr>
            <w:tabs>
              <w:tab w:val="right" w:leader="dot" w:pos="8700"/>
            </w:tabs>
            <w:spacing w:before="106" w:line="201" w:lineRule="auto"/>
            <w:ind w:left="617"/>
            <w:rPr>
              <w:rFonts w:ascii="FangSong_GB2312" w:hAnsi="FangSong_GB2312" w:eastAsia="FangSong_GB2312" w:cs="FangSong_GB2312"/>
              <w:sz w:val="19"/>
              <w:szCs w:val="19"/>
            </w:rPr>
          </w:pPr>
          <w:bookmarkStart w:id="8" w:name="bookmark17"/>
          <w:bookmarkEnd w:id="8"/>
          <w:r>
            <w:fldChar w:fldCharType="begin"/>
          </w:r>
          <w:r>
            <w:instrText xml:space="preserve"> HYPERLINK \l "bookmark18" </w:instrText>
          </w:r>
          <w:r>
            <w:fldChar w:fldCharType="separate"/>
          </w:r>
          <w:r>
            <w:rPr>
              <w:rFonts w:ascii="楷体" w:hAnsi="楷体" w:eastAsia="楷体" w:cs="楷体"/>
              <w:spacing w:val="8"/>
              <w:sz w:val="19"/>
              <w:szCs w:val="19"/>
            </w:rPr>
            <w:t>（四）研发活动判断的边界与说明</w:t>
          </w:r>
          <w:r>
            <w:rPr>
              <w:rFonts w:ascii="楷体" w:hAnsi="楷体" w:eastAsia="楷体" w:cs="楷体"/>
              <w:sz w:val="19"/>
              <w:szCs w:val="19"/>
            </w:rPr>
            <w:tab/>
          </w:r>
          <w:r>
            <w:rPr>
              <w:rFonts w:ascii="楷体" w:hAnsi="楷体" w:eastAsia="楷体" w:cs="楷体"/>
              <w:spacing w:val="-69"/>
              <w:sz w:val="19"/>
              <w:szCs w:val="19"/>
            </w:rPr>
            <w:t xml:space="preserve"> </w:t>
          </w:r>
          <w:r>
            <w:rPr>
              <w:rFonts w:ascii="FangSong_GB2312" w:hAnsi="FangSong_GB2312" w:eastAsia="FangSong_GB2312" w:cs="FangSong_GB2312"/>
              <w:spacing w:val="-13"/>
              <w:sz w:val="19"/>
              <w:szCs w:val="19"/>
            </w:rPr>
            <w:t>8</w:t>
          </w:r>
          <w:r>
            <w:rPr>
              <w:rFonts w:ascii="FangSong_GB2312" w:hAnsi="FangSong_GB2312" w:eastAsia="FangSong_GB2312" w:cs="FangSong_GB2312"/>
              <w:spacing w:val="-13"/>
              <w:sz w:val="19"/>
              <w:szCs w:val="19"/>
            </w:rPr>
            <w:fldChar w:fldCharType="end"/>
          </w:r>
        </w:p>
        <w:p w14:paraId="1D97AC5B">
          <w:pPr>
            <w:tabs>
              <w:tab w:val="right" w:leader="dot" w:pos="8702"/>
            </w:tabs>
            <w:spacing w:before="105" w:line="192" w:lineRule="auto"/>
            <w:ind w:left="45"/>
            <w:rPr>
              <w:rFonts w:ascii="FangSong_GB2312" w:hAnsi="FangSong_GB2312" w:eastAsia="FangSong_GB2312" w:cs="FangSong_GB2312"/>
              <w:sz w:val="19"/>
              <w:szCs w:val="19"/>
            </w:rPr>
          </w:pPr>
          <w:bookmarkStart w:id="9" w:name="bookmark19"/>
          <w:bookmarkEnd w:id="9"/>
          <w:r>
            <w:fldChar w:fldCharType="begin"/>
          </w:r>
          <w:r>
            <w:instrText xml:space="preserve"> HYPERLINK \l "bookmark20" </w:instrText>
          </w:r>
          <w:r>
            <w:fldChar w:fldCharType="separate"/>
          </w:r>
          <w:r>
            <w:rPr>
              <w:rFonts w:ascii="黑体" w:hAnsi="黑体" w:eastAsia="黑体" w:cs="黑体"/>
              <w:spacing w:val="6"/>
              <w:sz w:val="19"/>
              <w:szCs w:val="19"/>
            </w:rPr>
            <w:t>三、</w:t>
          </w:r>
          <w:r>
            <w:rPr>
              <w:rFonts w:ascii="黑体" w:hAnsi="黑体" w:eastAsia="黑体" w:cs="黑体"/>
              <w:spacing w:val="22"/>
              <w:sz w:val="19"/>
              <w:szCs w:val="19"/>
            </w:rPr>
            <w:t xml:space="preserve"> </w:t>
          </w:r>
          <w:r>
            <w:rPr>
              <w:rFonts w:ascii="黑体" w:hAnsi="黑体" w:eastAsia="黑体" w:cs="黑体"/>
              <w:spacing w:val="6"/>
              <w:sz w:val="19"/>
              <w:szCs w:val="19"/>
            </w:rPr>
            <w:t>研发项目管理</w:t>
          </w:r>
          <w:r>
            <w:rPr>
              <w:rFonts w:ascii="黑体" w:hAnsi="黑体" w:eastAsia="黑体" w:cs="黑体"/>
              <w:sz w:val="19"/>
              <w:szCs w:val="19"/>
            </w:rPr>
            <w:tab/>
          </w:r>
          <w:r>
            <w:rPr>
              <w:rFonts w:ascii="黑体" w:hAnsi="黑体" w:eastAsia="黑体" w:cs="黑体"/>
              <w:spacing w:val="-53"/>
              <w:sz w:val="19"/>
              <w:szCs w:val="19"/>
            </w:rPr>
            <w:t xml:space="preserve"> </w:t>
          </w:r>
          <w:r>
            <w:rPr>
              <w:rFonts w:ascii="FangSong_GB2312" w:hAnsi="FangSong_GB2312" w:eastAsia="FangSong_GB2312" w:cs="FangSong_GB2312"/>
              <w:spacing w:val="-6"/>
              <w:sz w:val="19"/>
              <w:szCs w:val="19"/>
            </w:rPr>
            <w:t>11</w:t>
          </w:r>
          <w:r>
            <w:rPr>
              <w:rFonts w:ascii="FangSong_GB2312" w:hAnsi="FangSong_GB2312" w:eastAsia="FangSong_GB2312" w:cs="FangSong_GB2312"/>
              <w:spacing w:val="-6"/>
              <w:sz w:val="19"/>
              <w:szCs w:val="19"/>
            </w:rPr>
            <w:fldChar w:fldCharType="end"/>
          </w:r>
        </w:p>
        <w:p w14:paraId="4EF4F441">
          <w:pPr>
            <w:tabs>
              <w:tab w:val="right" w:leader="dot" w:pos="8702"/>
            </w:tabs>
            <w:spacing w:before="114" w:line="201" w:lineRule="auto"/>
            <w:ind w:left="617"/>
            <w:rPr>
              <w:rFonts w:ascii="FangSong_GB2312" w:hAnsi="FangSong_GB2312" w:eastAsia="FangSong_GB2312" w:cs="FangSong_GB2312"/>
              <w:sz w:val="19"/>
              <w:szCs w:val="19"/>
            </w:rPr>
          </w:pPr>
          <w:bookmarkStart w:id="10" w:name="bookmark21"/>
          <w:bookmarkEnd w:id="10"/>
          <w:r>
            <w:fldChar w:fldCharType="begin"/>
          </w:r>
          <w:r>
            <w:instrText xml:space="preserve"> HYPERLINK \l "bookmark22" </w:instrText>
          </w:r>
          <w:r>
            <w:fldChar w:fldCharType="separate"/>
          </w:r>
          <w:r>
            <w:rPr>
              <w:rFonts w:ascii="楷体" w:hAnsi="楷体" w:eastAsia="楷体" w:cs="楷体"/>
              <w:spacing w:val="7"/>
              <w:sz w:val="19"/>
              <w:szCs w:val="19"/>
            </w:rPr>
            <w:t>（一）研发项目的组织形式</w:t>
          </w:r>
          <w:r>
            <w:rPr>
              <w:rFonts w:ascii="楷体" w:hAnsi="楷体" w:eastAsia="楷体" w:cs="楷体"/>
              <w:sz w:val="19"/>
              <w:szCs w:val="19"/>
            </w:rPr>
            <w:tab/>
          </w:r>
          <w:r>
            <w:rPr>
              <w:rFonts w:ascii="楷体" w:hAnsi="楷体" w:eastAsia="楷体" w:cs="楷体"/>
              <w:spacing w:val="-63"/>
              <w:sz w:val="19"/>
              <w:szCs w:val="19"/>
            </w:rPr>
            <w:t xml:space="preserve"> </w:t>
          </w:r>
          <w:r>
            <w:rPr>
              <w:rFonts w:ascii="FangSong_GB2312" w:hAnsi="FangSong_GB2312" w:eastAsia="FangSong_GB2312" w:cs="FangSong_GB2312"/>
              <w:spacing w:val="-6"/>
              <w:sz w:val="19"/>
              <w:szCs w:val="19"/>
            </w:rPr>
            <w:t>11</w:t>
          </w:r>
          <w:r>
            <w:rPr>
              <w:rFonts w:ascii="FangSong_GB2312" w:hAnsi="FangSong_GB2312" w:eastAsia="FangSong_GB2312" w:cs="FangSong_GB2312"/>
              <w:spacing w:val="-6"/>
              <w:sz w:val="19"/>
              <w:szCs w:val="19"/>
            </w:rPr>
            <w:fldChar w:fldCharType="end"/>
          </w:r>
        </w:p>
        <w:p w14:paraId="28D82B3C">
          <w:pPr>
            <w:tabs>
              <w:tab w:val="right" w:leader="dot" w:pos="8702"/>
            </w:tabs>
            <w:spacing w:before="105" w:line="201" w:lineRule="auto"/>
            <w:ind w:left="617"/>
            <w:rPr>
              <w:rFonts w:ascii="FangSong_GB2312" w:hAnsi="FangSong_GB2312" w:eastAsia="FangSong_GB2312" w:cs="FangSong_GB2312"/>
              <w:sz w:val="19"/>
              <w:szCs w:val="19"/>
            </w:rPr>
          </w:pPr>
          <w:bookmarkStart w:id="11" w:name="bookmark23"/>
          <w:bookmarkEnd w:id="11"/>
          <w:r>
            <w:fldChar w:fldCharType="begin"/>
          </w:r>
          <w:r>
            <w:instrText xml:space="preserve"> HYPERLINK \l "bookmark24" </w:instrText>
          </w:r>
          <w:r>
            <w:fldChar w:fldCharType="separate"/>
          </w:r>
          <w:r>
            <w:rPr>
              <w:rFonts w:ascii="楷体" w:hAnsi="楷体" w:eastAsia="楷体" w:cs="楷体"/>
              <w:spacing w:val="7"/>
              <w:sz w:val="19"/>
              <w:szCs w:val="19"/>
            </w:rPr>
            <w:t>（二）研发项目的流程管理</w:t>
          </w:r>
          <w:r>
            <w:rPr>
              <w:rFonts w:ascii="楷体" w:hAnsi="楷体" w:eastAsia="楷体" w:cs="楷体"/>
              <w:sz w:val="19"/>
              <w:szCs w:val="19"/>
            </w:rPr>
            <w:tab/>
          </w:r>
          <w:r>
            <w:rPr>
              <w:rFonts w:ascii="楷体" w:hAnsi="楷体" w:eastAsia="楷体" w:cs="楷体"/>
              <w:spacing w:val="-63"/>
              <w:sz w:val="19"/>
              <w:szCs w:val="19"/>
            </w:rPr>
            <w:t xml:space="preserve"> </w:t>
          </w:r>
          <w:r>
            <w:rPr>
              <w:rFonts w:ascii="FangSong_GB2312" w:hAnsi="FangSong_GB2312" w:eastAsia="FangSong_GB2312" w:cs="FangSong_GB2312"/>
              <w:spacing w:val="-6"/>
              <w:sz w:val="19"/>
              <w:szCs w:val="19"/>
            </w:rPr>
            <w:t>12</w:t>
          </w:r>
          <w:r>
            <w:rPr>
              <w:rFonts w:ascii="FangSong_GB2312" w:hAnsi="FangSong_GB2312" w:eastAsia="FangSong_GB2312" w:cs="FangSong_GB2312"/>
              <w:spacing w:val="-6"/>
              <w:sz w:val="19"/>
              <w:szCs w:val="19"/>
            </w:rPr>
            <w:fldChar w:fldCharType="end"/>
          </w:r>
        </w:p>
        <w:p w14:paraId="69059D5C">
          <w:pPr>
            <w:tabs>
              <w:tab w:val="right" w:leader="dot" w:pos="8702"/>
            </w:tabs>
            <w:spacing w:before="106" w:line="192" w:lineRule="auto"/>
            <w:ind w:left="53"/>
            <w:rPr>
              <w:rFonts w:ascii="FangSong_GB2312" w:hAnsi="FangSong_GB2312" w:eastAsia="FangSong_GB2312" w:cs="FangSong_GB2312"/>
              <w:sz w:val="19"/>
              <w:szCs w:val="19"/>
            </w:rPr>
          </w:pPr>
          <w:bookmarkStart w:id="12" w:name="bookmark25"/>
          <w:bookmarkEnd w:id="12"/>
          <w:r>
            <w:fldChar w:fldCharType="begin"/>
          </w:r>
          <w:r>
            <w:instrText xml:space="preserve"> HYPERLINK \l "bookmark26" </w:instrText>
          </w:r>
          <w:r>
            <w:fldChar w:fldCharType="separate"/>
          </w:r>
          <w:r>
            <w:rPr>
              <w:rFonts w:ascii="黑体" w:hAnsi="黑体" w:eastAsia="黑体" w:cs="黑体"/>
              <w:spacing w:val="8"/>
              <w:sz w:val="19"/>
              <w:szCs w:val="19"/>
            </w:rPr>
            <w:t>四、 研发费用加计扣除政策的主要内容</w:t>
          </w:r>
          <w:r>
            <w:rPr>
              <w:rFonts w:ascii="黑体" w:hAnsi="黑体" w:eastAsia="黑体" w:cs="黑体"/>
              <w:sz w:val="19"/>
              <w:szCs w:val="19"/>
            </w:rPr>
            <w:tab/>
          </w:r>
          <w:r>
            <w:rPr>
              <w:rFonts w:ascii="黑体" w:hAnsi="黑体" w:eastAsia="黑体" w:cs="黑体"/>
              <w:spacing w:val="-53"/>
              <w:sz w:val="19"/>
              <w:szCs w:val="19"/>
            </w:rPr>
            <w:t xml:space="preserve"> </w:t>
          </w:r>
          <w:r>
            <w:rPr>
              <w:rFonts w:ascii="FangSong_GB2312" w:hAnsi="FangSong_GB2312" w:eastAsia="FangSong_GB2312" w:cs="FangSong_GB2312"/>
              <w:spacing w:val="-6"/>
              <w:sz w:val="19"/>
              <w:szCs w:val="19"/>
            </w:rPr>
            <w:t>14</w:t>
          </w:r>
          <w:r>
            <w:rPr>
              <w:rFonts w:ascii="FangSong_GB2312" w:hAnsi="FangSong_GB2312" w:eastAsia="FangSong_GB2312" w:cs="FangSong_GB2312"/>
              <w:spacing w:val="-6"/>
              <w:sz w:val="19"/>
              <w:szCs w:val="19"/>
            </w:rPr>
            <w:fldChar w:fldCharType="end"/>
          </w:r>
        </w:p>
        <w:p w14:paraId="647AFC19">
          <w:pPr>
            <w:tabs>
              <w:tab w:val="right" w:leader="dot" w:pos="8702"/>
            </w:tabs>
            <w:spacing w:before="114" w:line="201" w:lineRule="auto"/>
            <w:ind w:left="617"/>
            <w:rPr>
              <w:rFonts w:ascii="FangSong_GB2312" w:hAnsi="FangSong_GB2312" w:eastAsia="FangSong_GB2312" w:cs="FangSong_GB2312"/>
              <w:sz w:val="19"/>
              <w:szCs w:val="19"/>
            </w:rPr>
          </w:pPr>
          <w:bookmarkStart w:id="13" w:name="bookmark27"/>
          <w:bookmarkEnd w:id="13"/>
          <w:r>
            <w:fldChar w:fldCharType="begin"/>
          </w:r>
          <w:r>
            <w:instrText xml:space="preserve"> HYPERLINK \l "bookmark28" </w:instrText>
          </w:r>
          <w:r>
            <w:fldChar w:fldCharType="separate"/>
          </w:r>
          <w:r>
            <w:rPr>
              <w:rFonts w:ascii="楷体" w:hAnsi="楷体" w:eastAsia="楷体" w:cs="楷体"/>
              <w:spacing w:val="6"/>
              <w:sz w:val="19"/>
              <w:szCs w:val="19"/>
            </w:rPr>
            <w:t>（一）政策适用范围</w:t>
          </w:r>
          <w:r>
            <w:rPr>
              <w:rFonts w:ascii="楷体" w:hAnsi="楷体" w:eastAsia="楷体" w:cs="楷体"/>
              <w:sz w:val="19"/>
              <w:szCs w:val="19"/>
            </w:rPr>
            <w:tab/>
          </w:r>
          <w:r>
            <w:rPr>
              <w:rFonts w:ascii="楷体" w:hAnsi="楷体" w:eastAsia="楷体" w:cs="楷体"/>
              <w:spacing w:val="-63"/>
              <w:sz w:val="19"/>
              <w:szCs w:val="19"/>
            </w:rPr>
            <w:t xml:space="preserve"> </w:t>
          </w:r>
          <w:r>
            <w:rPr>
              <w:rFonts w:ascii="FangSong_GB2312" w:hAnsi="FangSong_GB2312" w:eastAsia="FangSong_GB2312" w:cs="FangSong_GB2312"/>
              <w:spacing w:val="-6"/>
              <w:sz w:val="19"/>
              <w:szCs w:val="19"/>
            </w:rPr>
            <w:t>14</w:t>
          </w:r>
          <w:r>
            <w:rPr>
              <w:rFonts w:ascii="FangSong_GB2312" w:hAnsi="FangSong_GB2312" w:eastAsia="FangSong_GB2312" w:cs="FangSong_GB2312"/>
              <w:spacing w:val="-6"/>
              <w:sz w:val="19"/>
              <w:szCs w:val="19"/>
            </w:rPr>
            <w:fldChar w:fldCharType="end"/>
          </w:r>
        </w:p>
        <w:p w14:paraId="24AC44C3">
          <w:pPr>
            <w:tabs>
              <w:tab w:val="right" w:leader="dot" w:pos="8702"/>
            </w:tabs>
            <w:spacing w:before="105" w:line="201" w:lineRule="auto"/>
            <w:ind w:left="617"/>
            <w:rPr>
              <w:rFonts w:ascii="FangSong_GB2312" w:hAnsi="FangSong_GB2312" w:eastAsia="FangSong_GB2312" w:cs="FangSong_GB2312"/>
              <w:sz w:val="19"/>
              <w:szCs w:val="19"/>
            </w:rPr>
          </w:pPr>
          <w:bookmarkStart w:id="14" w:name="bookmark29"/>
          <w:bookmarkEnd w:id="14"/>
          <w:r>
            <w:fldChar w:fldCharType="begin"/>
          </w:r>
          <w:r>
            <w:instrText xml:space="preserve"> HYPERLINK \l "bookmark30" </w:instrText>
          </w:r>
          <w:r>
            <w:fldChar w:fldCharType="separate"/>
          </w:r>
          <w:r>
            <w:rPr>
              <w:rFonts w:ascii="楷体" w:hAnsi="楷体" w:eastAsia="楷体" w:cs="楷体"/>
              <w:spacing w:val="8"/>
              <w:sz w:val="19"/>
              <w:szCs w:val="19"/>
            </w:rPr>
            <w:t>（二）研发费用加计扣除归集口径</w:t>
          </w:r>
          <w:r>
            <w:rPr>
              <w:rFonts w:ascii="楷体" w:hAnsi="楷体" w:eastAsia="楷体" w:cs="楷体"/>
              <w:sz w:val="19"/>
              <w:szCs w:val="19"/>
            </w:rPr>
            <w:tab/>
          </w:r>
          <w:r>
            <w:rPr>
              <w:rFonts w:ascii="楷体" w:hAnsi="楷体" w:eastAsia="楷体" w:cs="楷体"/>
              <w:spacing w:val="-63"/>
              <w:sz w:val="19"/>
              <w:szCs w:val="19"/>
            </w:rPr>
            <w:t xml:space="preserve"> </w:t>
          </w:r>
          <w:r>
            <w:rPr>
              <w:rFonts w:ascii="FangSong_GB2312" w:hAnsi="FangSong_GB2312" w:eastAsia="FangSong_GB2312" w:cs="FangSong_GB2312"/>
              <w:spacing w:val="-6"/>
              <w:sz w:val="19"/>
              <w:szCs w:val="19"/>
            </w:rPr>
            <w:t>15</w:t>
          </w:r>
          <w:r>
            <w:rPr>
              <w:rFonts w:ascii="FangSong_GB2312" w:hAnsi="FangSong_GB2312" w:eastAsia="FangSong_GB2312" w:cs="FangSong_GB2312"/>
              <w:spacing w:val="-6"/>
              <w:sz w:val="19"/>
              <w:szCs w:val="19"/>
            </w:rPr>
            <w:fldChar w:fldCharType="end"/>
          </w:r>
        </w:p>
        <w:p w14:paraId="208653DD">
          <w:pPr>
            <w:tabs>
              <w:tab w:val="right" w:leader="dot" w:pos="8702"/>
            </w:tabs>
            <w:spacing w:before="105" w:line="201" w:lineRule="auto"/>
            <w:ind w:left="617"/>
            <w:rPr>
              <w:rFonts w:ascii="FangSong_GB2312" w:hAnsi="FangSong_GB2312" w:eastAsia="FangSong_GB2312" w:cs="FangSong_GB2312"/>
              <w:sz w:val="19"/>
              <w:szCs w:val="19"/>
            </w:rPr>
          </w:pPr>
          <w:bookmarkStart w:id="15" w:name="bookmark31"/>
          <w:bookmarkEnd w:id="15"/>
          <w:r>
            <w:fldChar w:fldCharType="begin"/>
          </w:r>
          <w:r>
            <w:instrText xml:space="preserve"> HYPERLINK \l "bookmark32" </w:instrText>
          </w:r>
          <w:r>
            <w:fldChar w:fldCharType="separate"/>
          </w:r>
          <w:r>
            <w:rPr>
              <w:rFonts w:ascii="楷体" w:hAnsi="楷体" w:eastAsia="楷体" w:cs="楷体"/>
              <w:spacing w:val="8"/>
              <w:sz w:val="19"/>
              <w:szCs w:val="19"/>
            </w:rPr>
            <w:t>（三）冲减研发费用的特殊情况</w:t>
          </w:r>
          <w:r>
            <w:rPr>
              <w:rFonts w:ascii="楷体" w:hAnsi="楷体" w:eastAsia="楷体" w:cs="楷体"/>
              <w:sz w:val="19"/>
              <w:szCs w:val="19"/>
            </w:rPr>
            <w:tab/>
          </w:r>
          <w:r>
            <w:rPr>
              <w:rFonts w:ascii="楷体" w:hAnsi="楷体" w:eastAsia="楷体" w:cs="楷体"/>
              <w:spacing w:val="-67"/>
              <w:sz w:val="19"/>
              <w:szCs w:val="19"/>
            </w:rPr>
            <w:t xml:space="preserve"> </w:t>
          </w:r>
          <w:r>
            <w:rPr>
              <w:rFonts w:ascii="FangSong_GB2312" w:hAnsi="FangSong_GB2312" w:eastAsia="FangSong_GB2312" w:cs="FangSong_GB2312"/>
              <w:spacing w:val="-3"/>
              <w:sz w:val="19"/>
              <w:szCs w:val="19"/>
            </w:rPr>
            <w:t>22</w:t>
          </w:r>
          <w:r>
            <w:rPr>
              <w:rFonts w:ascii="FangSong_GB2312" w:hAnsi="FangSong_GB2312" w:eastAsia="FangSong_GB2312" w:cs="FangSong_GB2312"/>
              <w:spacing w:val="-3"/>
              <w:sz w:val="19"/>
              <w:szCs w:val="19"/>
            </w:rPr>
            <w:fldChar w:fldCharType="end"/>
          </w:r>
        </w:p>
        <w:p w14:paraId="7930F66C">
          <w:pPr>
            <w:tabs>
              <w:tab w:val="right" w:leader="dot" w:pos="8702"/>
            </w:tabs>
            <w:spacing w:before="105" w:line="201" w:lineRule="auto"/>
            <w:ind w:left="617"/>
            <w:rPr>
              <w:rFonts w:ascii="FangSong_GB2312" w:hAnsi="FangSong_GB2312" w:eastAsia="FangSong_GB2312" w:cs="FangSong_GB2312"/>
              <w:sz w:val="19"/>
              <w:szCs w:val="19"/>
            </w:rPr>
          </w:pPr>
          <w:bookmarkStart w:id="16" w:name="bookmark33"/>
          <w:bookmarkEnd w:id="16"/>
          <w:r>
            <w:fldChar w:fldCharType="begin"/>
          </w:r>
          <w:r>
            <w:instrText xml:space="preserve"> HYPERLINK \l "bookmark34" </w:instrText>
          </w:r>
          <w:r>
            <w:fldChar w:fldCharType="separate"/>
          </w:r>
          <w:r>
            <w:rPr>
              <w:rFonts w:ascii="楷体" w:hAnsi="楷体" w:eastAsia="楷体" w:cs="楷体"/>
              <w:spacing w:val="5"/>
              <w:sz w:val="19"/>
              <w:szCs w:val="19"/>
            </w:rPr>
            <w:t>（四）其他事项</w:t>
          </w:r>
          <w:r>
            <w:rPr>
              <w:rFonts w:ascii="楷体" w:hAnsi="楷体" w:eastAsia="楷体" w:cs="楷体"/>
              <w:sz w:val="19"/>
              <w:szCs w:val="19"/>
            </w:rPr>
            <w:tab/>
          </w:r>
          <w:r>
            <w:rPr>
              <w:rFonts w:ascii="楷体" w:hAnsi="楷体" w:eastAsia="楷体" w:cs="楷体"/>
              <w:spacing w:val="-68"/>
              <w:sz w:val="19"/>
              <w:szCs w:val="19"/>
            </w:rPr>
            <w:t xml:space="preserve"> </w:t>
          </w:r>
          <w:r>
            <w:rPr>
              <w:rFonts w:ascii="FangSong_GB2312" w:hAnsi="FangSong_GB2312" w:eastAsia="FangSong_GB2312" w:cs="FangSong_GB2312"/>
              <w:spacing w:val="-3"/>
              <w:sz w:val="19"/>
              <w:szCs w:val="19"/>
            </w:rPr>
            <w:t>23</w:t>
          </w:r>
          <w:r>
            <w:rPr>
              <w:rFonts w:ascii="FangSong_GB2312" w:hAnsi="FangSong_GB2312" w:eastAsia="FangSong_GB2312" w:cs="FangSong_GB2312"/>
              <w:spacing w:val="-3"/>
              <w:sz w:val="19"/>
              <w:szCs w:val="19"/>
            </w:rPr>
            <w:fldChar w:fldCharType="end"/>
          </w:r>
        </w:p>
        <w:p w14:paraId="04BF015B">
          <w:pPr>
            <w:tabs>
              <w:tab w:val="right" w:leader="dot" w:pos="8702"/>
            </w:tabs>
            <w:spacing w:before="106" w:line="192" w:lineRule="auto"/>
            <w:ind w:left="44"/>
            <w:rPr>
              <w:rFonts w:ascii="FangSong_GB2312" w:hAnsi="FangSong_GB2312" w:eastAsia="FangSong_GB2312" w:cs="FangSong_GB2312"/>
              <w:sz w:val="19"/>
              <w:szCs w:val="19"/>
            </w:rPr>
          </w:pPr>
          <w:bookmarkStart w:id="17" w:name="bookmark35"/>
          <w:bookmarkEnd w:id="17"/>
          <w:r>
            <w:fldChar w:fldCharType="begin"/>
          </w:r>
          <w:r>
            <w:instrText xml:space="preserve"> HYPERLINK \l "bookmark36" </w:instrText>
          </w:r>
          <w:r>
            <w:fldChar w:fldCharType="separate"/>
          </w:r>
          <w:r>
            <w:rPr>
              <w:rFonts w:ascii="黑体" w:hAnsi="黑体" w:eastAsia="黑体" w:cs="黑体"/>
              <w:spacing w:val="8"/>
              <w:sz w:val="19"/>
              <w:szCs w:val="19"/>
            </w:rPr>
            <w:t>五、 加计扣除研发费用核算要求</w:t>
          </w:r>
          <w:r>
            <w:rPr>
              <w:rFonts w:ascii="黑体" w:hAnsi="黑体" w:eastAsia="黑体" w:cs="黑体"/>
              <w:sz w:val="19"/>
              <w:szCs w:val="19"/>
            </w:rPr>
            <w:tab/>
          </w:r>
          <w:r>
            <w:rPr>
              <w:rFonts w:ascii="黑体" w:hAnsi="黑体" w:eastAsia="黑体" w:cs="黑体"/>
              <w:spacing w:val="-59"/>
              <w:sz w:val="19"/>
              <w:szCs w:val="19"/>
            </w:rPr>
            <w:t xml:space="preserve"> </w:t>
          </w:r>
          <w:r>
            <w:rPr>
              <w:rFonts w:ascii="FangSong_GB2312" w:hAnsi="FangSong_GB2312" w:eastAsia="FangSong_GB2312" w:cs="FangSong_GB2312"/>
              <w:spacing w:val="-3"/>
              <w:sz w:val="19"/>
              <w:szCs w:val="19"/>
            </w:rPr>
            <w:t>25</w:t>
          </w:r>
          <w:r>
            <w:rPr>
              <w:rFonts w:ascii="FangSong_GB2312" w:hAnsi="FangSong_GB2312" w:eastAsia="FangSong_GB2312" w:cs="FangSong_GB2312"/>
              <w:spacing w:val="-3"/>
              <w:sz w:val="19"/>
              <w:szCs w:val="19"/>
            </w:rPr>
            <w:fldChar w:fldCharType="end"/>
          </w:r>
        </w:p>
        <w:p w14:paraId="54F64EC4">
          <w:pPr>
            <w:tabs>
              <w:tab w:val="right" w:leader="dot" w:pos="8702"/>
            </w:tabs>
            <w:spacing w:before="114" w:line="201" w:lineRule="auto"/>
            <w:ind w:left="617"/>
            <w:rPr>
              <w:rFonts w:ascii="FangSong_GB2312" w:hAnsi="FangSong_GB2312" w:eastAsia="FangSong_GB2312" w:cs="FangSong_GB2312"/>
              <w:sz w:val="19"/>
              <w:szCs w:val="19"/>
            </w:rPr>
          </w:pPr>
          <w:bookmarkStart w:id="18" w:name="bookmark37"/>
          <w:bookmarkEnd w:id="18"/>
          <w:r>
            <w:fldChar w:fldCharType="begin"/>
          </w:r>
          <w:r>
            <w:instrText xml:space="preserve"> HYPERLINK \l "bookmark38" </w:instrText>
          </w:r>
          <w:r>
            <w:fldChar w:fldCharType="separate"/>
          </w:r>
          <w:r>
            <w:rPr>
              <w:rFonts w:ascii="楷体" w:hAnsi="楷体" w:eastAsia="楷体" w:cs="楷体"/>
              <w:spacing w:val="8"/>
              <w:sz w:val="19"/>
              <w:szCs w:val="19"/>
            </w:rPr>
            <w:t>（一）享受研发费用加计扣除政策的会计核算要求</w:t>
          </w:r>
          <w:r>
            <w:rPr>
              <w:rFonts w:ascii="楷体" w:hAnsi="楷体" w:eastAsia="楷体" w:cs="楷体"/>
              <w:sz w:val="19"/>
              <w:szCs w:val="19"/>
            </w:rPr>
            <w:tab/>
          </w:r>
          <w:r>
            <w:rPr>
              <w:rFonts w:ascii="楷体" w:hAnsi="楷体" w:eastAsia="楷体" w:cs="楷体"/>
              <w:spacing w:val="-68"/>
              <w:sz w:val="19"/>
              <w:szCs w:val="19"/>
            </w:rPr>
            <w:t xml:space="preserve"> </w:t>
          </w:r>
          <w:r>
            <w:rPr>
              <w:rFonts w:ascii="FangSong_GB2312" w:hAnsi="FangSong_GB2312" w:eastAsia="FangSong_GB2312" w:cs="FangSong_GB2312"/>
              <w:spacing w:val="-3"/>
              <w:sz w:val="19"/>
              <w:szCs w:val="19"/>
            </w:rPr>
            <w:t>25</w:t>
          </w:r>
          <w:r>
            <w:rPr>
              <w:rFonts w:ascii="FangSong_GB2312" w:hAnsi="FangSong_GB2312" w:eastAsia="FangSong_GB2312" w:cs="FangSong_GB2312"/>
              <w:spacing w:val="-3"/>
              <w:sz w:val="19"/>
              <w:szCs w:val="19"/>
            </w:rPr>
            <w:fldChar w:fldCharType="end"/>
          </w:r>
        </w:p>
        <w:p w14:paraId="0B9A7527">
          <w:pPr>
            <w:tabs>
              <w:tab w:val="right" w:leader="dot" w:pos="8702"/>
            </w:tabs>
            <w:spacing w:before="105" w:line="201" w:lineRule="auto"/>
            <w:ind w:left="617"/>
            <w:rPr>
              <w:rFonts w:ascii="FangSong_GB2312" w:hAnsi="FangSong_GB2312" w:eastAsia="FangSong_GB2312" w:cs="FangSong_GB2312"/>
              <w:sz w:val="19"/>
              <w:szCs w:val="19"/>
            </w:rPr>
          </w:pPr>
          <w:bookmarkStart w:id="19" w:name="bookmark39"/>
          <w:bookmarkEnd w:id="19"/>
          <w:r>
            <w:fldChar w:fldCharType="begin"/>
          </w:r>
          <w:r>
            <w:instrText xml:space="preserve"> HYPERLINK \l "bookmark40" </w:instrText>
          </w:r>
          <w:r>
            <w:fldChar w:fldCharType="separate"/>
          </w:r>
          <w:r>
            <w:rPr>
              <w:rFonts w:ascii="楷体" w:hAnsi="楷体" w:eastAsia="楷体" w:cs="楷体"/>
              <w:spacing w:val="7"/>
              <w:sz w:val="19"/>
              <w:szCs w:val="19"/>
            </w:rPr>
            <w:t>（二）研发支出辅助账的样式</w:t>
          </w:r>
          <w:r>
            <w:rPr>
              <w:rFonts w:ascii="楷体" w:hAnsi="楷体" w:eastAsia="楷体" w:cs="楷体"/>
              <w:sz w:val="19"/>
              <w:szCs w:val="19"/>
            </w:rPr>
            <w:tab/>
          </w:r>
          <w:r>
            <w:rPr>
              <w:rFonts w:ascii="楷体" w:hAnsi="楷体" w:eastAsia="楷体" w:cs="楷体"/>
              <w:spacing w:val="-68"/>
              <w:sz w:val="19"/>
              <w:szCs w:val="19"/>
            </w:rPr>
            <w:t xml:space="preserve"> </w:t>
          </w:r>
          <w:r>
            <w:rPr>
              <w:rFonts w:ascii="FangSong_GB2312" w:hAnsi="FangSong_GB2312" w:eastAsia="FangSong_GB2312" w:cs="FangSong_GB2312"/>
              <w:spacing w:val="-3"/>
              <w:sz w:val="19"/>
              <w:szCs w:val="19"/>
            </w:rPr>
            <w:t>25</w:t>
          </w:r>
          <w:r>
            <w:rPr>
              <w:rFonts w:ascii="FangSong_GB2312" w:hAnsi="FangSong_GB2312" w:eastAsia="FangSong_GB2312" w:cs="FangSong_GB2312"/>
              <w:spacing w:val="-3"/>
              <w:sz w:val="19"/>
              <w:szCs w:val="19"/>
            </w:rPr>
            <w:fldChar w:fldCharType="end"/>
          </w:r>
        </w:p>
        <w:p w14:paraId="3074E27B">
          <w:pPr>
            <w:tabs>
              <w:tab w:val="right" w:leader="dot" w:pos="8702"/>
            </w:tabs>
            <w:spacing w:before="105" w:line="201" w:lineRule="auto"/>
            <w:ind w:left="617"/>
            <w:rPr>
              <w:rFonts w:ascii="FangSong_GB2312" w:hAnsi="FangSong_GB2312" w:eastAsia="FangSong_GB2312" w:cs="FangSong_GB2312"/>
              <w:sz w:val="19"/>
              <w:szCs w:val="19"/>
            </w:rPr>
          </w:pPr>
          <w:bookmarkStart w:id="20" w:name="bookmark41"/>
          <w:bookmarkEnd w:id="20"/>
          <w:r>
            <w:fldChar w:fldCharType="begin"/>
          </w:r>
          <w:r>
            <w:instrText xml:space="preserve"> HYPERLINK \l "bookmark42" </w:instrText>
          </w:r>
          <w:r>
            <w:fldChar w:fldCharType="separate"/>
          </w:r>
          <w:r>
            <w:rPr>
              <w:rFonts w:ascii="楷体" w:hAnsi="楷体" w:eastAsia="楷体" w:cs="楷体"/>
              <w:spacing w:val="8"/>
              <w:sz w:val="19"/>
              <w:szCs w:val="19"/>
            </w:rPr>
            <w:t>（三）研发支出辅助账核算流程</w:t>
          </w:r>
          <w:r>
            <w:rPr>
              <w:rFonts w:ascii="楷体" w:hAnsi="楷体" w:eastAsia="楷体" w:cs="楷体"/>
              <w:sz w:val="19"/>
              <w:szCs w:val="19"/>
            </w:rPr>
            <w:tab/>
          </w:r>
          <w:r>
            <w:rPr>
              <w:rFonts w:ascii="楷体" w:hAnsi="楷体" w:eastAsia="楷体" w:cs="楷体"/>
              <w:spacing w:val="-67"/>
              <w:sz w:val="19"/>
              <w:szCs w:val="19"/>
            </w:rPr>
            <w:t xml:space="preserve"> </w:t>
          </w:r>
          <w:r>
            <w:rPr>
              <w:rFonts w:ascii="FangSong_GB2312" w:hAnsi="FangSong_GB2312" w:eastAsia="FangSong_GB2312" w:cs="FangSong_GB2312"/>
              <w:spacing w:val="-3"/>
              <w:sz w:val="19"/>
              <w:szCs w:val="19"/>
            </w:rPr>
            <w:t>26</w:t>
          </w:r>
          <w:r>
            <w:rPr>
              <w:rFonts w:ascii="FangSong_GB2312" w:hAnsi="FangSong_GB2312" w:eastAsia="FangSong_GB2312" w:cs="FangSong_GB2312"/>
              <w:spacing w:val="-3"/>
              <w:sz w:val="19"/>
              <w:szCs w:val="19"/>
            </w:rPr>
            <w:fldChar w:fldCharType="end"/>
          </w:r>
        </w:p>
        <w:p w14:paraId="7C0A4C4B">
          <w:pPr>
            <w:tabs>
              <w:tab w:val="right" w:leader="dot" w:pos="8702"/>
            </w:tabs>
            <w:spacing w:before="105" w:line="201" w:lineRule="auto"/>
            <w:ind w:left="617"/>
            <w:rPr>
              <w:rFonts w:ascii="FangSong_GB2312" w:hAnsi="FangSong_GB2312" w:eastAsia="FangSong_GB2312" w:cs="FangSong_GB2312"/>
              <w:sz w:val="19"/>
              <w:szCs w:val="19"/>
            </w:rPr>
          </w:pPr>
          <w:bookmarkStart w:id="21" w:name="bookmark43"/>
          <w:bookmarkEnd w:id="21"/>
          <w:r>
            <w:fldChar w:fldCharType="begin"/>
          </w:r>
          <w:r>
            <w:instrText xml:space="preserve"> HYPERLINK \l "bookmark44" </w:instrText>
          </w:r>
          <w:r>
            <w:fldChar w:fldCharType="separate"/>
          </w:r>
          <w:r>
            <w:rPr>
              <w:rFonts w:ascii="楷体" w:hAnsi="楷体" w:eastAsia="楷体" w:cs="楷体"/>
              <w:spacing w:val="8"/>
              <w:sz w:val="19"/>
              <w:szCs w:val="19"/>
            </w:rPr>
            <w:t>（四）研发费用的费用化或资本化处理方面的规定</w:t>
          </w:r>
          <w:r>
            <w:rPr>
              <w:rFonts w:ascii="楷体" w:hAnsi="楷体" w:eastAsia="楷体" w:cs="楷体"/>
              <w:sz w:val="19"/>
              <w:szCs w:val="19"/>
            </w:rPr>
            <w:tab/>
          </w:r>
          <w:r>
            <w:rPr>
              <w:rFonts w:ascii="楷体" w:hAnsi="楷体" w:eastAsia="楷体" w:cs="楷体"/>
              <w:spacing w:val="-68"/>
              <w:sz w:val="19"/>
              <w:szCs w:val="19"/>
            </w:rPr>
            <w:t xml:space="preserve"> </w:t>
          </w:r>
          <w:r>
            <w:rPr>
              <w:rFonts w:ascii="FangSong_GB2312" w:hAnsi="FangSong_GB2312" w:eastAsia="FangSong_GB2312" w:cs="FangSong_GB2312"/>
              <w:spacing w:val="-3"/>
              <w:sz w:val="19"/>
              <w:szCs w:val="19"/>
            </w:rPr>
            <w:t>27</w:t>
          </w:r>
          <w:r>
            <w:rPr>
              <w:rFonts w:ascii="FangSong_GB2312" w:hAnsi="FangSong_GB2312" w:eastAsia="FangSong_GB2312" w:cs="FangSong_GB2312"/>
              <w:spacing w:val="-3"/>
              <w:sz w:val="19"/>
              <w:szCs w:val="19"/>
            </w:rPr>
            <w:fldChar w:fldCharType="end"/>
          </w:r>
        </w:p>
        <w:p w14:paraId="5F3F3C60">
          <w:pPr>
            <w:tabs>
              <w:tab w:val="right" w:leader="dot" w:pos="8702"/>
            </w:tabs>
            <w:spacing w:before="105" w:line="201" w:lineRule="auto"/>
            <w:ind w:left="617"/>
            <w:rPr>
              <w:rFonts w:ascii="FangSong_GB2312" w:hAnsi="FangSong_GB2312" w:eastAsia="FangSong_GB2312" w:cs="FangSong_GB2312"/>
              <w:sz w:val="19"/>
              <w:szCs w:val="19"/>
            </w:rPr>
          </w:pPr>
          <w:bookmarkStart w:id="22" w:name="bookmark45"/>
          <w:bookmarkEnd w:id="22"/>
          <w:r>
            <w:fldChar w:fldCharType="begin"/>
          </w:r>
          <w:r>
            <w:instrText xml:space="preserve"> HYPERLINK \l "bookmark46" </w:instrText>
          </w:r>
          <w:r>
            <w:fldChar w:fldCharType="separate"/>
          </w:r>
          <w:r>
            <w:rPr>
              <w:rFonts w:ascii="楷体" w:hAnsi="楷体" w:eastAsia="楷体" w:cs="楷体"/>
              <w:spacing w:val="8"/>
              <w:sz w:val="19"/>
              <w:szCs w:val="19"/>
            </w:rPr>
            <w:t>（五）共用的人员及仪器、设备、无形资产核算要求</w:t>
          </w:r>
          <w:r>
            <w:rPr>
              <w:rFonts w:ascii="楷体" w:hAnsi="楷体" w:eastAsia="楷体" w:cs="楷体"/>
              <w:sz w:val="19"/>
              <w:szCs w:val="19"/>
            </w:rPr>
            <w:tab/>
          </w:r>
          <w:r>
            <w:rPr>
              <w:rFonts w:ascii="楷体" w:hAnsi="楷体" w:eastAsia="楷体" w:cs="楷体"/>
              <w:spacing w:val="-67"/>
              <w:sz w:val="19"/>
              <w:szCs w:val="19"/>
            </w:rPr>
            <w:t xml:space="preserve"> </w:t>
          </w:r>
          <w:r>
            <w:rPr>
              <w:rFonts w:ascii="FangSong_GB2312" w:hAnsi="FangSong_GB2312" w:eastAsia="FangSong_GB2312" w:cs="FangSong_GB2312"/>
              <w:spacing w:val="-3"/>
              <w:sz w:val="19"/>
              <w:szCs w:val="19"/>
            </w:rPr>
            <w:t>29</w:t>
          </w:r>
          <w:r>
            <w:rPr>
              <w:rFonts w:ascii="FangSong_GB2312" w:hAnsi="FangSong_GB2312" w:eastAsia="FangSong_GB2312" w:cs="FangSong_GB2312"/>
              <w:spacing w:val="-3"/>
              <w:sz w:val="19"/>
              <w:szCs w:val="19"/>
            </w:rPr>
            <w:fldChar w:fldCharType="end"/>
          </w:r>
        </w:p>
        <w:p w14:paraId="2A590986">
          <w:pPr>
            <w:tabs>
              <w:tab w:val="right" w:leader="dot" w:pos="8702"/>
            </w:tabs>
            <w:spacing w:before="105" w:line="201" w:lineRule="auto"/>
            <w:ind w:left="617"/>
            <w:rPr>
              <w:rFonts w:ascii="FangSong_GB2312" w:hAnsi="FangSong_GB2312" w:eastAsia="FangSong_GB2312" w:cs="FangSong_GB2312"/>
              <w:sz w:val="19"/>
              <w:szCs w:val="19"/>
            </w:rPr>
          </w:pPr>
          <w:bookmarkStart w:id="23" w:name="bookmark47"/>
          <w:bookmarkEnd w:id="23"/>
          <w:r>
            <w:fldChar w:fldCharType="begin"/>
          </w:r>
          <w:r>
            <w:instrText xml:space="preserve"> HYPERLINK \l "bookmark48" </w:instrText>
          </w:r>
          <w:r>
            <w:fldChar w:fldCharType="separate"/>
          </w:r>
          <w:r>
            <w:rPr>
              <w:rFonts w:ascii="楷体" w:hAnsi="楷体" w:eastAsia="楷体" w:cs="楷体"/>
              <w:spacing w:val="8"/>
              <w:sz w:val="19"/>
              <w:szCs w:val="19"/>
            </w:rPr>
            <w:t>（六）研发费用的核算须做好部门间协调配合</w:t>
          </w:r>
          <w:r>
            <w:rPr>
              <w:rFonts w:ascii="楷体" w:hAnsi="楷体" w:eastAsia="楷体" w:cs="楷体"/>
              <w:sz w:val="19"/>
              <w:szCs w:val="19"/>
            </w:rPr>
            <w:tab/>
          </w:r>
          <w:r>
            <w:rPr>
              <w:rFonts w:ascii="楷体" w:hAnsi="楷体" w:eastAsia="楷体" w:cs="楷体"/>
              <w:spacing w:val="-67"/>
              <w:sz w:val="19"/>
              <w:szCs w:val="19"/>
            </w:rPr>
            <w:t xml:space="preserve"> </w:t>
          </w:r>
          <w:r>
            <w:rPr>
              <w:rFonts w:ascii="FangSong_GB2312" w:hAnsi="FangSong_GB2312" w:eastAsia="FangSong_GB2312" w:cs="FangSong_GB2312"/>
              <w:spacing w:val="-3"/>
              <w:sz w:val="19"/>
              <w:szCs w:val="19"/>
            </w:rPr>
            <w:t>29</w:t>
          </w:r>
          <w:r>
            <w:rPr>
              <w:rFonts w:ascii="FangSong_GB2312" w:hAnsi="FangSong_GB2312" w:eastAsia="FangSong_GB2312" w:cs="FangSong_GB2312"/>
              <w:spacing w:val="-3"/>
              <w:sz w:val="19"/>
              <w:szCs w:val="19"/>
            </w:rPr>
            <w:fldChar w:fldCharType="end"/>
          </w:r>
        </w:p>
        <w:p w14:paraId="4E450141">
          <w:pPr>
            <w:tabs>
              <w:tab w:val="right" w:leader="dot" w:pos="8702"/>
            </w:tabs>
            <w:spacing w:before="106" w:line="201" w:lineRule="auto"/>
            <w:ind w:left="617"/>
            <w:rPr>
              <w:rFonts w:ascii="FangSong_GB2312" w:hAnsi="FangSong_GB2312" w:eastAsia="FangSong_GB2312" w:cs="FangSong_GB2312"/>
              <w:sz w:val="19"/>
              <w:szCs w:val="19"/>
            </w:rPr>
          </w:pPr>
          <w:bookmarkStart w:id="24" w:name="bookmark49"/>
          <w:bookmarkEnd w:id="24"/>
          <w:r>
            <w:fldChar w:fldCharType="begin"/>
          </w:r>
          <w:r>
            <w:instrText xml:space="preserve"> HYPERLINK \l "bookmark50" </w:instrText>
          </w:r>
          <w:r>
            <w:fldChar w:fldCharType="separate"/>
          </w:r>
          <w:r>
            <w:rPr>
              <w:rFonts w:ascii="楷体" w:hAnsi="楷体" w:eastAsia="楷体" w:cs="楷体"/>
              <w:spacing w:val="9"/>
              <w:sz w:val="19"/>
              <w:szCs w:val="19"/>
            </w:rPr>
            <w:t>（七）企业集团集中开发的研发费用分摊需要关注关</w:t>
          </w:r>
          <w:r>
            <w:rPr>
              <w:rFonts w:ascii="楷体" w:hAnsi="楷体" w:eastAsia="楷体" w:cs="楷体"/>
              <w:spacing w:val="8"/>
              <w:sz w:val="19"/>
              <w:szCs w:val="19"/>
            </w:rPr>
            <w:t>联申报</w:t>
          </w:r>
          <w:r>
            <w:rPr>
              <w:rFonts w:ascii="楷体" w:hAnsi="楷体" w:eastAsia="楷体" w:cs="楷体"/>
              <w:sz w:val="19"/>
              <w:szCs w:val="19"/>
            </w:rPr>
            <w:tab/>
          </w:r>
          <w:r>
            <w:rPr>
              <w:rFonts w:ascii="楷体" w:hAnsi="楷体" w:eastAsia="楷体" w:cs="楷体"/>
              <w:spacing w:val="-67"/>
              <w:sz w:val="19"/>
              <w:szCs w:val="19"/>
            </w:rPr>
            <w:t xml:space="preserve"> </w:t>
          </w:r>
          <w:r>
            <w:rPr>
              <w:rFonts w:ascii="FangSong_GB2312" w:hAnsi="FangSong_GB2312" w:eastAsia="FangSong_GB2312" w:cs="FangSong_GB2312"/>
              <w:spacing w:val="-3"/>
              <w:sz w:val="19"/>
              <w:szCs w:val="19"/>
            </w:rPr>
            <w:t>29</w:t>
          </w:r>
          <w:r>
            <w:rPr>
              <w:rFonts w:ascii="FangSong_GB2312" w:hAnsi="FangSong_GB2312" w:eastAsia="FangSong_GB2312" w:cs="FangSong_GB2312"/>
              <w:spacing w:val="-3"/>
              <w:sz w:val="19"/>
              <w:szCs w:val="19"/>
            </w:rPr>
            <w:fldChar w:fldCharType="end"/>
          </w:r>
        </w:p>
        <w:p w14:paraId="4D094CCE">
          <w:pPr>
            <w:tabs>
              <w:tab w:val="right" w:leader="dot" w:pos="8702"/>
            </w:tabs>
            <w:spacing w:before="105" w:line="201" w:lineRule="auto"/>
            <w:ind w:left="617"/>
            <w:rPr>
              <w:rFonts w:ascii="FangSong_GB2312" w:hAnsi="FangSong_GB2312" w:eastAsia="FangSong_GB2312" w:cs="FangSong_GB2312"/>
              <w:sz w:val="19"/>
              <w:szCs w:val="19"/>
            </w:rPr>
          </w:pPr>
          <w:bookmarkStart w:id="25" w:name="bookmark51"/>
          <w:bookmarkEnd w:id="25"/>
          <w:r>
            <w:fldChar w:fldCharType="begin"/>
          </w:r>
          <w:r>
            <w:instrText xml:space="preserve"> HYPERLINK \l "bookmark52" </w:instrText>
          </w:r>
          <w:r>
            <w:fldChar w:fldCharType="separate"/>
          </w:r>
          <w:r>
            <w:rPr>
              <w:rFonts w:ascii="楷体" w:hAnsi="楷体" w:eastAsia="楷体" w:cs="楷体"/>
              <w:spacing w:val="7"/>
              <w:sz w:val="19"/>
              <w:szCs w:val="19"/>
            </w:rPr>
            <w:t>（八）合作研发项目核算要求</w:t>
          </w:r>
          <w:r>
            <w:rPr>
              <w:rFonts w:ascii="楷体" w:hAnsi="楷体" w:eastAsia="楷体" w:cs="楷体"/>
              <w:sz w:val="19"/>
              <w:szCs w:val="19"/>
            </w:rPr>
            <w:tab/>
          </w:r>
          <w:r>
            <w:rPr>
              <w:rFonts w:ascii="楷体" w:hAnsi="楷体" w:eastAsia="楷体" w:cs="楷体"/>
              <w:spacing w:val="-60"/>
              <w:sz w:val="19"/>
              <w:szCs w:val="19"/>
            </w:rPr>
            <w:t xml:space="preserve"> </w:t>
          </w:r>
          <w:r>
            <w:rPr>
              <w:rFonts w:ascii="FangSong_GB2312" w:hAnsi="FangSong_GB2312" w:eastAsia="FangSong_GB2312" w:cs="FangSong_GB2312"/>
              <w:spacing w:val="-7"/>
              <w:sz w:val="19"/>
              <w:szCs w:val="19"/>
            </w:rPr>
            <w:t>30</w:t>
          </w:r>
          <w:r>
            <w:rPr>
              <w:rFonts w:ascii="FangSong_GB2312" w:hAnsi="FangSong_GB2312" w:eastAsia="FangSong_GB2312" w:cs="FangSong_GB2312"/>
              <w:spacing w:val="-7"/>
              <w:sz w:val="19"/>
              <w:szCs w:val="19"/>
            </w:rPr>
            <w:fldChar w:fldCharType="end"/>
          </w:r>
        </w:p>
        <w:p w14:paraId="3037419D">
          <w:pPr>
            <w:tabs>
              <w:tab w:val="right" w:leader="dot" w:pos="8702"/>
            </w:tabs>
            <w:spacing w:before="106" w:line="192" w:lineRule="auto"/>
            <w:ind w:left="43"/>
            <w:rPr>
              <w:rFonts w:ascii="FangSong_GB2312" w:hAnsi="FangSong_GB2312" w:eastAsia="FangSong_GB2312" w:cs="FangSong_GB2312"/>
              <w:sz w:val="19"/>
              <w:szCs w:val="19"/>
            </w:rPr>
          </w:pPr>
          <w:bookmarkStart w:id="26" w:name="bookmark53"/>
          <w:bookmarkEnd w:id="26"/>
          <w:r>
            <w:fldChar w:fldCharType="begin"/>
          </w:r>
          <w:r>
            <w:instrText xml:space="preserve"> HYPERLINK \l "bookmark54" </w:instrText>
          </w:r>
          <w:r>
            <w:fldChar w:fldCharType="separate"/>
          </w:r>
          <w:r>
            <w:rPr>
              <w:rFonts w:ascii="黑体" w:hAnsi="黑体" w:eastAsia="黑体" w:cs="黑体"/>
              <w:spacing w:val="9"/>
              <w:sz w:val="19"/>
              <w:szCs w:val="19"/>
            </w:rPr>
            <w:t>六、 研发费用加计扣除申报和后续管理</w:t>
          </w:r>
          <w:r>
            <w:rPr>
              <w:rFonts w:ascii="黑体" w:hAnsi="黑体" w:eastAsia="黑体" w:cs="黑体"/>
              <w:sz w:val="19"/>
              <w:szCs w:val="19"/>
            </w:rPr>
            <w:tab/>
          </w:r>
          <w:r>
            <w:rPr>
              <w:rFonts w:ascii="黑体" w:hAnsi="黑体" w:eastAsia="黑体" w:cs="黑体"/>
              <w:spacing w:val="-51"/>
              <w:sz w:val="19"/>
              <w:szCs w:val="19"/>
            </w:rPr>
            <w:t xml:space="preserve"> </w:t>
          </w:r>
          <w:r>
            <w:rPr>
              <w:rFonts w:ascii="FangSong_GB2312" w:hAnsi="FangSong_GB2312" w:eastAsia="FangSong_GB2312" w:cs="FangSong_GB2312"/>
              <w:spacing w:val="-7"/>
              <w:sz w:val="19"/>
              <w:szCs w:val="19"/>
            </w:rPr>
            <w:t>30</w:t>
          </w:r>
          <w:r>
            <w:rPr>
              <w:rFonts w:ascii="FangSong_GB2312" w:hAnsi="FangSong_GB2312" w:eastAsia="FangSong_GB2312" w:cs="FangSong_GB2312"/>
              <w:spacing w:val="-7"/>
              <w:sz w:val="19"/>
              <w:szCs w:val="19"/>
            </w:rPr>
            <w:fldChar w:fldCharType="end"/>
          </w:r>
        </w:p>
        <w:p w14:paraId="12B6B7CA">
          <w:pPr>
            <w:tabs>
              <w:tab w:val="right" w:leader="dot" w:pos="8702"/>
            </w:tabs>
            <w:spacing w:before="113" w:line="201" w:lineRule="auto"/>
            <w:ind w:left="617"/>
            <w:rPr>
              <w:rFonts w:ascii="FangSong_GB2312" w:hAnsi="FangSong_GB2312" w:eastAsia="FangSong_GB2312" w:cs="FangSong_GB2312"/>
              <w:sz w:val="19"/>
              <w:szCs w:val="19"/>
            </w:rPr>
          </w:pPr>
          <w:bookmarkStart w:id="27" w:name="bookmark55"/>
          <w:bookmarkEnd w:id="27"/>
          <w:r>
            <w:fldChar w:fldCharType="begin"/>
          </w:r>
          <w:r>
            <w:instrText xml:space="preserve"> HYPERLINK \l "bookmark56" </w:instrText>
          </w:r>
          <w:r>
            <w:fldChar w:fldCharType="separate"/>
          </w:r>
          <w:r>
            <w:rPr>
              <w:rFonts w:ascii="楷体" w:hAnsi="楷体" w:eastAsia="楷体" w:cs="楷体"/>
              <w:spacing w:val="8"/>
              <w:sz w:val="19"/>
              <w:szCs w:val="19"/>
            </w:rPr>
            <w:t>（一）享受研发费用加计扣除政策的办理方式</w:t>
          </w:r>
          <w:r>
            <w:rPr>
              <w:rFonts w:ascii="楷体" w:hAnsi="楷体" w:eastAsia="楷体" w:cs="楷体"/>
              <w:sz w:val="19"/>
              <w:szCs w:val="19"/>
            </w:rPr>
            <w:tab/>
          </w:r>
          <w:r>
            <w:rPr>
              <w:rFonts w:ascii="楷体" w:hAnsi="楷体" w:eastAsia="楷体" w:cs="楷体"/>
              <w:spacing w:val="-59"/>
              <w:sz w:val="19"/>
              <w:szCs w:val="19"/>
            </w:rPr>
            <w:t xml:space="preserve"> </w:t>
          </w:r>
          <w:r>
            <w:rPr>
              <w:rFonts w:ascii="FangSong_GB2312" w:hAnsi="FangSong_GB2312" w:eastAsia="FangSong_GB2312" w:cs="FangSong_GB2312"/>
              <w:spacing w:val="-7"/>
              <w:sz w:val="19"/>
              <w:szCs w:val="19"/>
            </w:rPr>
            <w:t>30</w:t>
          </w:r>
          <w:r>
            <w:rPr>
              <w:rFonts w:ascii="FangSong_GB2312" w:hAnsi="FangSong_GB2312" w:eastAsia="FangSong_GB2312" w:cs="FangSong_GB2312"/>
              <w:spacing w:val="-7"/>
              <w:sz w:val="19"/>
              <w:szCs w:val="19"/>
            </w:rPr>
            <w:fldChar w:fldCharType="end"/>
          </w:r>
        </w:p>
        <w:p w14:paraId="2BF7F01E">
          <w:pPr>
            <w:tabs>
              <w:tab w:val="right" w:leader="dot" w:pos="8702"/>
            </w:tabs>
            <w:spacing w:before="105" w:line="201" w:lineRule="auto"/>
            <w:ind w:left="617"/>
            <w:rPr>
              <w:rFonts w:ascii="FangSong_GB2312" w:hAnsi="FangSong_GB2312" w:eastAsia="FangSong_GB2312" w:cs="FangSong_GB2312"/>
              <w:sz w:val="19"/>
              <w:szCs w:val="19"/>
            </w:rPr>
          </w:pPr>
          <w:bookmarkStart w:id="28" w:name="bookmark57"/>
          <w:bookmarkEnd w:id="28"/>
          <w:r>
            <w:fldChar w:fldCharType="begin"/>
          </w:r>
          <w:r>
            <w:instrText xml:space="preserve"> HYPERLINK \l "bookmark58" </w:instrText>
          </w:r>
          <w:r>
            <w:fldChar w:fldCharType="separate"/>
          </w:r>
          <w:r>
            <w:rPr>
              <w:rFonts w:ascii="楷体" w:hAnsi="楷体" w:eastAsia="楷体" w:cs="楷体"/>
              <w:spacing w:val="8"/>
              <w:sz w:val="19"/>
              <w:szCs w:val="19"/>
            </w:rPr>
            <w:t>（二）享受研发费用加计扣除政策的时点</w:t>
          </w:r>
          <w:r>
            <w:rPr>
              <w:rFonts w:ascii="楷体" w:hAnsi="楷体" w:eastAsia="楷体" w:cs="楷体"/>
              <w:sz w:val="19"/>
              <w:szCs w:val="19"/>
            </w:rPr>
            <w:tab/>
          </w:r>
          <w:r>
            <w:rPr>
              <w:rFonts w:ascii="楷体" w:hAnsi="楷体" w:eastAsia="楷体" w:cs="楷体"/>
              <w:spacing w:val="-61"/>
              <w:sz w:val="19"/>
              <w:szCs w:val="19"/>
            </w:rPr>
            <w:t xml:space="preserve"> </w:t>
          </w:r>
          <w:r>
            <w:rPr>
              <w:rFonts w:ascii="FangSong_GB2312" w:hAnsi="FangSong_GB2312" w:eastAsia="FangSong_GB2312" w:cs="FangSong_GB2312"/>
              <w:spacing w:val="-7"/>
              <w:sz w:val="19"/>
              <w:szCs w:val="19"/>
            </w:rPr>
            <w:t>31</w:t>
          </w:r>
          <w:r>
            <w:rPr>
              <w:rFonts w:ascii="FangSong_GB2312" w:hAnsi="FangSong_GB2312" w:eastAsia="FangSong_GB2312" w:cs="FangSong_GB2312"/>
              <w:spacing w:val="-7"/>
              <w:sz w:val="19"/>
              <w:szCs w:val="19"/>
            </w:rPr>
            <w:fldChar w:fldCharType="end"/>
          </w:r>
        </w:p>
        <w:p w14:paraId="3DF94EB0">
          <w:pPr>
            <w:tabs>
              <w:tab w:val="right" w:leader="dot" w:pos="8702"/>
            </w:tabs>
            <w:spacing w:before="106" w:line="201" w:lineRule="auto"/>
            <w:ind w:left="617"/>
            <w:rPr>
              <w:rFonts w:ascii="FangSong_GB2312" w:hAnsi="FangSong_GB2312" w:eastAsia="FangSong_GB2312" w:cs="FangSong_GB2312"/>
              <w:sz w:val="19"/>
              <w:szCs w:val="19"/>
            </w:rPr>
          </w:pPr>
          <w:bookmarkStart w:id="29" w:name="bookmark59"/>
          <w:bookmarkEnd w:id="29"/>
          <w:r>
            <w:fldChar w:fldCharType="begin"/>
          </w:r>
          <w:r>
            <w:instrText xml:space="preserve"> HYPERLINK \l "bookmark60" </w:instrText>
          </w:r>
          <w:r>
            <w:fldChar w:fldCharType="separate"/>
          </w:r>
          <w:r>
            <w:rPr>
              <w:rFonts w:ascii="楷体" w:hAnsi="楷体" w:eastAsia="楷体" w:cs="楷体"/>
              <w:spacing w:val="8"/>
              <w:sz w:val="19"/>
              <w:szCs w:val="19"/>
            </w:rPr>
            <w:t>（三）享受研发费用加计扣除政策的留存备查资料</w:t>
          </w:r>
          <w:r>
            <w:rPr>
              <w:rFonts w:ascii="楷体" w:hAnsi="楷体" w:eastAsia="楷体" w:cs="楷体"/>
              <w:sz w:val="19"/>
              <w:szCs w:val="19"/>
            </w:rPr>
            <w:tab/>
          </w:r>
          <w:r>
            <w:rPr>
              <w:rFonts w:ascii="楷体" w:hAnsi="楷体" w:eastAsia="楷体" w:cs="楷体"/>
              <w:spacing w:val="-60"/>
              <w:sz w:val="19"/>
              <w:szCs w:val="19"/>
            </w:rPr>
            <w:t xml:space="preserve"> </w:t>
          </w:r>
          <w:r>
            <w:rPr>
              <w:rFonts w:ascii="FangSong_GB2312" w:hAnsi="FangSong_GB2312" w:eastAsia="FangSong_GB2312" w:cs="FangSong_GB2312"/>
              <w:spacing w:val="-7"/>
              <w:sz w:val="19"/>
              <w:szCs w:val="19"/>
            </w:rPr>
            <w:t>32</w:t>
          </w:r>
          <w:r>
            <w:rPr>
              <w:rFonts w:ascii="FangSong_GB2312" w:hAnsi="FangSong_GB2312" w:eastAsia="FangSong_GB2312" w:cs="FangSong_GB2312"/>
              <w:spacing w:val="-7"/>
              <w:sz w:val="19"/>
              <w:szCs w:val="19"/>
            </w:rPr>
            <w:fldChar w:fldCharType="end"/>
          </w:r>
        </w:p>
        <w:p w14:paraId="0B5A7DDC">
          <w:pPr>
            <w:tabs>
              <w:tab w:val="right" w:leader="dot" w:pos="8702"/>
            </w:tabs>
            <w:spacing w:before="105" w:line="201" w:lineRule="auto"/>
            <w:ind w:left="617"/>
            <w:rPr>
              <w:rFonts w:ascii="FangSong_GB2312" w:hAnsi="FangSong_GB2312" w:eastAsia="FangSong_GB2312" w:cs="FangSong_GB2312"/>
              <w:sz w:val="19"/>
              <w:szCs w:val="19"/>
            </w:rPr>
          </w:pPr>
          <w:bookmarkStart w:id="30" w:name="bookmark61"/>
          <w:bookmarkEnd w:id="30"/>
          <w:r>
            <w:fldChar w:fldCharType="begin"/>
          </w:r>
          <w:r>
            <w:instrText xml:space="preserve"> HYPERLINK \l "bookmark62" </w:instrText>
          </w:r>
          <w:r>
            <w:fldChar w:fldCharType="separate"/>
          </w:r>
          <w:r>
            <w:rPr>
              <w:rFonts w:ascii="楷体" w:hAnsi="楷体" w:eastAsia="楷体" w:cs="楷体"/>
              <w:spacing w:val="7"/>
              <w:sz w:val="19"/>
              <w:szCs w:val="19"/>
            </w:rPr>
            <w:t>（四）税务机关后续管理</w:t>
          </w:r>
          <w:r>
            <w:rPr>
              <w:rFonts w:ascii="楷体" w:hAnsi="楷体" w:eastAsia="楷体" w:cs="楷体"/>
              <w:sz w:val="19"/>
              <w:szCs w:val="19"/>
            </w:rPr>
            <w:tab/>
          </w:r>
          <w:r>
            <w:rPr>
              <w:rFonts w:ascii="楷体" w:hAnsi="楷体" w:eastAsia="楷体" w:cs="楷体"/>
              <w:spacing w:val="-59"/>
              <w:sz w:val="19"/>
              <w:szCs w:val="19"/>
            </w:rPr>
            <w:t xml:space="preserve"> </w:t>
          </w:r>
          <w:r>
            <w:rPr>
              <w:rFonts w:ascii="FangSong_GB2312" w:hAnsi="FangSong_GB2312" w:eastAsia="FangSong_GB2312" w:cs="FangSong_GB2312"/>
              <w:spacing w:val="-7"/>
              <w:sz w:val="19"/>
              <w:szCs w:val="19"/>
            </w:rPr>
            <w:t>33</w:t>
          </w:r>
          <w:r>
            <w:rPr>
              <w:rFonts w:ascii="FangSong_GB2312" w:hAnsi="FangSong_GB2312" w:eastAsia="FangSong_GB2312" w:cs="FangSong_GB2312"/>
              <w:spacing w:val="-7"/>
              <w:sz w:val="19"/>
              <w:szCs w:val="19"/>
            </w:rPr>
            <w:fldChar w:fldCharType="end"/>
          </w:r>
        </w:p>
        <w:p w14:paraId="6BAB36D8">
          <w:pPr>
            <w:tabs>
              <w:tab w:val="right" w:leader="dot" w:pos="8702"/>
            </w:tabs>
            <w:spacing w:before="104" w:line="234" w:lineRule="auto"/>
            <w:ind w:left="617"/>
            <w:rPr>
              <w:rFonts w:ascii="FangSong_GB2312" w:hAnsi="FangSong_GB2312" w:eastAsia="FangSong_GB2312" w:cs="FangSong_GB2312"/>
              <w:sz w:val="19"/>
              <w:szCs w:val="19"/>
            </w:rPr>
          </w:pPr>
          <w:bookmarkStart w:id="31" w:name="bookmark63"/>
          <w:bookmarkEnd w:id="31"/>
          <w:r>
            <w:fldChar w:fldCharType="begin"/>
          </w:r>
          <w:r>
            <w:instrText xml:space="preserve"> HYPERLINK \l "bookmark64" </w:instrText>
          </w:r>
          <w:r>
            <w:fldChar w:fldCharType="separate"/>
          </w:r>
          <w:r>
            <w:rPr>
              <w:rFonts w:ascii="楷体" w:hAnsi="楷体" w:eastAsia="楷体" w:cs="楷体"/>
              <w:spacing w:val="7"/>
              <w:sz w:val="19"/>
              <w:szCs w:val="19"/>
            </w:rPr>
            <w:t>（五）其他注意事项</w:t>
          </w:r>
          <w:r>
            <w:rPr>
              <w:rFonts w:ascii="楷体" w:hAnsi="楷体" w:eastAsia="楷体" w:cs="楷体"/>
              <w:sz w:val="19"/>
              <w:szCs w:val="19"/>
            </w:rPr>
            <w:tab/>
          </w:r>
          <w:r>
            <w:rPr>
              <w:rFonts w:ascii="楷体" w:hAnsi="楷体" w:eastAsia="楷体" w:cs="楷体"/>
              <w:spacing w:val="-61"/>
              <w:sz w:val="19"/>
              <w:szCs w:val="19"/>
            </w:rPr>
            <w:t xml:space="preserve"> </w:t>
          </w:r>
          <w:r>
            <w:rPr>
              <w:rFonts w:ascii="FangSong_GB2312" w:hAnsi="FangSong_GB2312" w:eastAsia="FangSong_GB2312" w:cs="FangSong_GB2312"/>
              <w:spacing w:val="-7"/>
              <w:sz w:val="19"/>
              <w:szCs w:val="19"/>
            </w:rPr>
            <w:t>34</w:t>
          </w:r>
          <w:r>
            <w:rPr>
              <w:rFonts w:ascii="FangSong_GB2312" w:hAnsi="FangSong_GB2312" w:eastAsia="FangSong_GB2312" w:cs="FangSong_GB2312"/>
              <w:spacing w:val="-7"/>
              <w:sz w:val="19"/>
              <w:szCs w:val="19"/>
            </w:rPr>
            <w:fldChar w:fldCharType="end"/>
          </w:r>
        </w:p>
      </w:sdtContent>
    </w:sdt>
    <w:p w14:paraId="05079671">
      <w:pPr>
        <w:spacing w:line="234" w:lineRule="auto"/>
        <w:rPr>
          <w:rFonts w:ascii="FangSong_GB2312" w:hAnsi="FangSong_GB2312" w:eastAsia="FangSong_GB2312" w:cs="FangSong_GB2312"/>
          <w:sz w:val="19"/>
          <w:szCs w:val="19"/>
        </w:rPr>
        <w:sectPr>
          <w:pgSz w:w="11906" w:h="16839"/>
          <w:pgMar w:top="1431" w:right="1416" w:bottom="0" w:left="1785" w:header="0" w:footer="0" w:gutter="0"/>
          <w:cols w:space="720" w:num="1"/>
        </w:sectPr>
      </w:pPr>
    </w:p>
    <w:p w14:paraId="510EB5C9">
      <w:pPr>
        <w:pStyle w:val="2"/>
        <w:spacing w:line="338" w:lineRule="auto"/>
      </w:pPr>
    </w:p>
    <w:p w14:paraId="0F539451">
      <w:pPr>
        <w:pStyle w:val="2"/>
        <w:spacing w:line="338" w:lineRule="auto"/>
      </w:pPr>
    </w:p>
    <w:p w14:paraId="5FD47AAF">
      <w:pPr>
        <w:spacing w:before="98" w:line="217" w:lineRule="auto"/>
        <w:ind w:left="2390"/>
        <w:outlineLvl w:val="0"/>
        <w:rPr>
          <w:rFonts w:ascii="黑体" w:hAnsi="黑体" w:eastAsia="黑体" w:cs="黑体"/>
          <w:sz w:val="30"/>
          <w:szCs w:val="30"/>
        </w:rPr>
      </w:pPr>
      <w:bookmarkStart w:id="32" w:name="bookmark1"/>
      <w:bookmarkEnd w:id="32"/>
      <w:bookmarkStart w:id="33" w:name="bookmark4"/>
      <w:bookmarkEnd w:id="33"/>
      <w:bookmarkStart w:id="34" w:name="bookmark2"/>
      <w:bookmarkEnd w:id="34"/>
      <w:r>
        <w:rPr>
          <w:rFonts w:ascii="黑体" w:hAnsi="黑体" w:eastAsia="黑体" w:cs="黑体"/>
          <w:b/>
          <w:bCs/>
          <w:spacing w:val="-5"/>
          <w:sz w:val="30"/>
          <w:szCs w:val="30"/>
        </w:rPr>
        <w:t>一、</w:t>
      </w:r>
      <w:r>
        <w:rPr>
          <w:rFonts w:ascii="黑体" w:hAnsi="黑体" w:eastAsia="黑体" w:cs="黑体"/>
          <w:spacing w:val="-27"/>
          <w:sz w:val="30"/>
          <w:szCs w:val="30"/>
        </w:rPr>
        <w:t xml:space="preserve"> </w:t>
      </w:r>
      <w:r>
        <w:rPr>
          <w:rFonts w:ascii="黑体" w:hAnsi="黑体" w:eastAsia="黑体" w:cs="黑体"/>
          <w:b/>
          <w:bCs/>
          <w:spacing w:val="-5"/>
          <w:sz w:val="30"/>
          <w:szCs w:val="30"/>
        </w:rPr>
        <w:t>研发费用加计扣除政策概述</w:t>
      </w:r>
    </w:p>
    <w:p w14:paraId="55E13B96">
      <w:pPr>
        <w:pStyle w:val="2"/>
      </w:pPr>
    </w:p>
    <w:p w14:paraId="7015AD94">
      <w:pPr>
        <w:pStyle w:val="2"/>
      </w:pPr>
    </w:p>
    <w:p w14:paraId="695E1763">
      <w:pPr>
        <w:spacing w:before="91" w:line="224" w:lineRule="auto"/>
        <w:ind w:left="584"/>
        <w:outlineLvl w:val="1"/>
        <w:rPr>
          <w:rFonts w:ascii="楷体" w:hAnsi="楷体" w:eastAsia="楷体" w:cs="楷体"/>
          <w:sz w:val="28"/>
          <w:szCs w:val="28"/>
        </w:rPr>
      </w:pPr>
      <w:bookmarkStart w:id="35" w:name="bookmark3"/>
      <w:bookmarkEnd w:id="35"/>
      <w:r>
        <w:rPr>
          <w:rFonts w:ascii="楷体" w:hAnsi="楷体" w:eastAsia="楷体" w:cs="楷体"/>
          <w:b/>
          <w:bCs/>
          <w:spacing w:val="-7"/>
          <w:sz w:val="28"/>
          <w:szCs w:val="28"/>
        </w:rPr>
        <w:t>（一）政策要点</w:t>
      </w:r>
    </w:p>
    <w:p w14:paraId="3CD5A977">
      <w:pPr>
        <w:spacing w:before="319" w:line="300" w:lineRule="auto"/>
        <w:ind w:left="6" w:firstLine="581"/>
        <w:rPr>
          <w:rFonts w:ascii="FangSong_GB2312" w:hAnsi="FangSong_GB2312" w:eastAsia="FangSong_GB2312" w:cs="FangSong_GB2312"/>
          <w:sz w:val="28"/>
          <w:szCs w:val="28"/>
        </w:rPr>
      </w:pPr>
      <w:r>
        <w:rPr>
          <w:rFonts w:ascii="Times New Roman" w:hAnsi="Times New Roman" w:eastAsia="Times New Roman" w:cs="Times New Roman"/>
          <w:sz w:val="28"/>
          <w:szCs w:val="28"/>
        </w:rPr>
        <w:t xml:space="preserve">1.  </w:t>
      </w:r>
      <w:r>
        <w:rPr>
          <w:rFonts w:ascii="FangSong_GB2312" w:hAnsi="FangSong_GB2312" w:eastAsia="FangSong_GB2312" w:cs="FangSong_GB2312"/>
          <w:sz w:val="28"/>
          <w:szCs w:val="28"/>
        </w:rPr>
        <w:t>企业开展研发活动中实际发生的研发费用，未形成无形资产计入当</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期损益的，在按规定据实扣除的基础上，再按照实际发生额的</w:t>
      </w:r>
      <w:r>
        <w:rPr>
          <w:rFonts w:ascii="FangSong_GB2312" w:hAnsi="FangSong_GB2312" w:eastAsia="FangSong_GB2312" w:cs="FangSong_GB2312"/>
          <w:spacing w:val="-34"/>
          <w:sz w:val="28"/>
          <w:szCs w:val="28"/>
        </w:rPr>
        <w:t xml:space="preserve"> </w:t>
      </w:r>
      <w:r>
        <w:rPr>
          <w:rFonts w:ascii="Times New Roman" w:hAnsi="Times New Roman" w:eastAsia="Times New Roman" w:cs="Times New Roman"/>
          <w:spacing w:val="-3"/>
          <w:sz w:val="28"/>
          <w:szCs w:val="28"/>
        </w:rPr>
        <w:t>100%</w:t>
      </w:r>
      <w:r>
        <w:rPr>
          <w:rFonts w:ascii="FangSong_GB2312" w:hAnsi="FangSong_GB2312" w:eastAsia="FangSong_GB2312" w:cs="FangSong_GB2312"/>
          <w:spacing w:val="-3"/>
          <w:sz w:val="28"/>
          <w:szCs w:val="28"/>
        </w:rPr>
        <w:t>在税前</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加计扣除；形成无形资产的，按照无形资产成本的</w:t>
      </w:r>
      <w:r>
        <w:rPr>
          <w:rFonts w:ascii="FangSong_GB2312" w:hAnsi="FangSong_GB2312" w:eastAsia="FangSong_GB2312" w:cs="FangSong_GB2312"/>
          <w:spacing w:val="-63"/>
          <w:sz w:val="28"/>
          <w:szCs w:val="28"/>
        </w:rPr>
        <w:t xml:space="preserve"> </w:t>
      </w:r>
      <w:r>
        <w:rPr>
          <w:rFonts w:ascii="Times New Roman" w:hAnsi="Times New Roman" w:eastAsia="Times New Roman" w:cs="Times New Roman"/>
          <w:spacing w:val="-2"/>
          <w:sz w:val="28"/>
          <w:szCs w:val="28"/>
        </w:rPr>
        <w:t>200%</w:t>
      </w:r>
      <w:r>
        <w:rPr>
          <w:rFonts w:ascii="FangSong_GB2312" w:hAnsi="FangSong_GB2312" w:eastAsia="FangSong_GB2312" w:cs="FangSong_GB2312"/>
          <w:spacing w:val="-2"/>
          <w:sz w:val="28"/>
          <w:szCs w:val="28"/>
        </w:rPr>
        <w:t>在税前摊销</w:t>
      </w:r>
      <w:r>
        <w:rPr>
          <w:rFonts w:ascii="FangSong_GB2312" w:hAnsi="FangSong_GB2312" w:eastAsia="FangSong_GB2312" w:cs="FangSong_GB2312"/>
          <w:spacing w:val="-3"/>
          <w:sz w:val="28"/>
          <w:szCs w:val="28"/>
        </w:rPr>
        <w:t>。无形</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资产摊销年限不得低于</w:t>
      </w:r>
      <w:r>
        <w:rPr>
          <w:rFonts w:ascii="FangSong_GB2312" w:hAnsi="FangSong_GB2312" w:eastAsia="FangSong_GB2312" w:cs="FangSong_GB2312"/>
          <w:spacing w:val="-37"/>
          <w:sz w:val="28"/>
          <w:szCs w:val="28"/>
        </w:rPr>
        <w:t xml:space="preserve"> </w:t>
      </w:r>
      <w:r>
        <w:rPr>
          <w:rFonts w:ascii="Times New Roman" w:hAnsi="Times New Roman" w:eastAsia="Times New Roman" w:cs="Times New Roman"/>
          <w:spacing w:val="-2"/>
          <w:sz w:val="28"/>
          <w:szCs w:val="28"/>
        </w:rPr>
        <w:t xml:space="preserve">10 </w:t>
      </w:r>
      <w:r>
        <w:rPr>
          <w:rFonts w:ascii="FangSong_GB2312" w:hAnsi="FangSong_GB2312" w:eastAsia="FangSong_GB2312" w:cs="FangSong_GB2312"/>
          <w:spacing w:val="-2"/>
          <w:sz w:val="28"/>
          <w:szCs w:val="28"/>
        </w:rPr>
        <w:t>年。作为投资或者受让的无形资产，</w:t>
      </w:r>
      <w:r>
        <w:rPr>
          <w:rFonts w:ascii="FangSong_GB2312" w:hAnsi="FangSong_GB2312" w:eastAsia="FangSong_GB2312" w:cs="FangSong_GB2312"/>
          <w:spacing w:val="-3"/>
          <w:sz w:val="28"/>
          <w:szCs w:val="28"/>
        </w:rPr>
        <w:t>有关法律规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定或者合同约定了使用年限的，可以按照法律规定或者合同约定的使用年</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pacing w:val="-2"/>
          <w:sz w:val="28"/>
          <w:szCs w:val="28"/>
        </w:rPr>
        <w:t>限分期摊销。</w:t>
      </w:r>
    </w:p>
    <w:p w14:paraId="413C4B38">
      <w:pPr>
        <w:spacing w:before="152" w:line="214" w:lineRule="auto"/>
        <w:ind w:left="560"/>
        <w:rPr>
          <w:rFonts w:ascii="FangSong_GB2312" w:hAnsi="FangSong_GB2312" w:eastAsia="FangSong_GB2312" w:cs="FangSong_GB2312"/>
          <w:sz w:val="28"/>
          <w:szCs w:val="28"/>
        </w:rPr>
      </w:pPr>
      <w:r>
        <w:rPr>
          <w:rFonts w:ascii="Times New Roman" w:hAnsi="Times New Roman" w:eastAsia="Times New Roman" w:cs="Times New Roman"/>
          <w:spacing w:val="-1"/>
          <w:sz w:val="28"/>
          <w:szCs w:val="28"/>
        </w:rPr>
        <w:t xml:space="preserve">2.  </w:t>
      </w:r>
      <w:r>
        <w:rPr>
          <w:rFonts w:ascii="FangSong_GB2312" w:hAnsi="FangSong_GB2312" w:eastAsia="FangSong_GB2312" w:cs="FangSong_GB2312"/>
          <w:spacing w:val="-1"/>
          <w:sz w:val="28"/>
          <w:szCs w:val="28"/>
        </w:rPr>
        <w:t>委托、合作、集中研发费用的加计扣除：</w:t>
      </w:r>
    </w:p>
    <w:p w14:paraId="646FBEEF">
      <w:pPr>
        <w:spacing w:before="155" w:line="296" w:lineRule="auto"/>
        <w:ind w:firstLine="555"/>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w:t>
      </w:r>
      <w:r>
        <w:rPr>
          <w:rFonts w:ascii="Times New Roman" w:hAnsi="Times New Roman" w:eastAsia="Times New Roman" w:cs="Times New Roman"/>
          <w:spacing w:val="-1"/>
          <w:sz w:val="28"/>
          <w:szCs w:val="28"/>
        </w:rPr>
        <w:t>1</w:t>
      </w:r>
      <w:r>
        <w:rPr>
          <w:rFonts w:ascii="FangSong_GB2312" w:hAnsi="FangSong_GB2312" w:eastAsia="FangSong_GB2312" w:cs="FangSong_GB2312"/>
          <w:spacing w:val="-1"/>
          <w:sz w:val="28"/>
          <w:szCs w:val="28"/>
        </w:rPr>
        <w:t>）企业委托境内的外部机构或个人进行研发活动发生的费用，按照</w:t>
      </w:r>
      <w:r>
        <w:rPr>
          <w:rFonts w:ascii="FangSong_GB2312" w:hAnsi="FangSong_GB2312" w:eastAsia="FangSong_GB2312" w:cs="FangSong_GB2312"/>
          <w:spacing w:val="2"/>
          <w:sz w:val="28"/>
          <w:szCs w:val="28"/>
        </w:rPr>
        <w:t xml:space="preserve"> 费用实际发生额的</w:t>
      </w:r>
      <w:r>
        <w:rPr>
          <w:rFonts w:ascii="FangSong_GB2312" w:hAnsi="FangSong_GB2312" w:eastAsia="FangSong_GB2312" w:cs="FangSong_GB2312"/>
          <w:spacing w:val="-51"/>
          <w:sz w:val="28"/>
          <w:szCs w:val="28"/>
        </w:rPr>
        <w:t xml:space="preserve"> </w:t>
      </w:r>
      <w:r>
        <w:rPr>
          <w:rFonts w:ascii="Times New Roman" w:hAnsi="Times New Roman" w:eastAsia="Times New Roman" w:cs="Times New Roman"/>
          <w:spacing w:val="2"/>
          <w:sz w:val="28"/>
          <w:szCs w:val="28"/>
        </w:rPr>
        <w:t>80%</w:t>
      </w:r>
      <w:r>
        <w:rPr>
          <w:rFonts w:ascii="FangSong_GB2312" w:hAnsi="FangSong_GB2312" w:eastAsia="FangSong_GB2312" w:cs="FangSong_GB2312"/>
          <w:spacing w:val="2"/>
          <w:sz w:val="28"/>
          <w:szCs w:val="28"/>
        </w:rPr>
        <w:t>计入委托方研发费用并按规定计算加计</w:t>
      </w:r>
      <w:r>
        <w:rPr>
          <w:rFonts w:ascii="FangSong_GB2312" w:hAnsi="FangSong_GB2312" w:eastAsia="FangSong_GB2312" w:cs="FangSong_GB2312"/>
          <w:spacing w:val="1"/>
          <w:sz w:val="28"/>
          <w:szCs w:val="28"/>
        </w:rPr>
        <w:t>扣除；委托</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境外</w:t>
      </w:r>
      <w:r>
        <w:rPr>
          <w:rFonts w:ascii="Times New Roman" w:hAnsi="Times New Roman" w:eastAsia="Times New Roman" w:cs="Times New Roman"/>
          <w:spacing w:val="-2"/>
          <w:sz w:val="28"/>
          <w:szCs w:val="28"/>
        </w:rPr>
        <w:t>(</w:t>
      </w:r>
      <w:r>
        <w:rPr>
          <w:rFonts w:ascii="FangSong_GB2312" w:hAnsi="FangSong_GB2312" w:eastAsia="FangSong_GB2312" w:cs="FangSong_GB2312"/>
          <w:spacing w:val="-2"/>
          <w:sz w:val="28"/>
          <w:szCs w:val="28"/>
        </w:rPr>
        <w:t>不包括境外个人</w:t>
      </w:r>
      <w:r>
        <w:rPr>
          <w:rFonts w:ascii="Times New Roman" w:hAnsi="Times New Roman" w:eastAsia="Times New Roman" w:cs="Times New Roman"/>
          <w:spacing w:val="-2"/>
          <w:sz w:val="28"/>
          <w:szCs w:val="28"/>
        </w:rPr>
        <w:t>)</w:t>
      </w:r>
      <w:r>
        <w:rPr>
          <w:rFonts w:ascii="FangSong_GB2312" w:hAnsi="FangSong_GB2312" w:eastAsia="FangSong_GB2312" w:cs="FangSong_GB2312"/>
          <w:spacing w:val="-2"/>
          <w:sz w:val="28"/>
          <w:szCs w:val="28"/>
        </w:rPr>
        <w:t>进行研发活动所发</w:t>
      </w:r>
      <w:r>
        <w:rPr>
          <w:rFonts w:ascii="FangSong_GB2312" w:hAnsi="FangSong_GB2312" w:eastAsia="FangSong_GB2312" w:cs="FangSong_GB2312"/>
          <w:spacing w:val="-3"/>
          <w:sz w:val="28"/>
          <w:szCs w:val="28"/>
        </w:rPr>
        <w:t>生的费用，按照费用实际发生额的</w:t>
      </w:r>
      <w:r>
        <w:rPr>
          <w:rFonts w:ascii="FangSong_GB2312" w:hAnsi="FangSong_GB2312" w:eastAsia="FangSong_GB2312" w:cs="FangSong_GB2312"/>
          <w:sz w:val="28"/>
          <w:szCs w:val="28"/>
        </w:rPr>
        <w:t xml:space="preserve"> </w:t>
      </w:r>
      <w:r>
        <w:rPr>
          <w:rFonts w:ascii="Times New Roman" w:hAnsi="Times New Roman" w:eastAsia="Times New Roman" w:cs="Times New Roman"/>
          <w:spacing w:val="-4"/>
          <w:sz w:val="28"/>
          <w:szCs w:val="28"/>
        </w:rPr>
        <w:t>80%</w:t>
      </w:r>
      <w:r>
        <w:rPr>
          <w:rFonts w:ascii="FangSong_GB2312" w:hAnsi="FangSong_GB2312" w:eastAsia="FangSong_GB2312" w:cs="FangSong_GB2312"/>
          <w:spacing w:val="-4"/>
          <w:sz w:val="28"/>
          <w:szCs w:val="28"/>
        </w:rPr>
        <w:t>计入委托方的委托境外研发费用。委托境外研发费用不超过境内符合条</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z w:val="28"/>
          <w:szCs w:val="28"/>
        </w:rPr>
        <w:t>件的研发费用三分之二的部分，可按规定在企业所得</w:t>
      </w:r>
      <w:r>
        <w:rPr>
          <w:rFonts w:ascii="FangSong_GB2312" w:hAnsi="FangSong_GB2312" w:eastAsia="FangSong_GB2312" w:cs="FangSong_GB2312"/>
          <w:spacing w:val="-1"/>
          <w:sz w:val="28"/>
          <w:szCs w:val="28"/>
        </w:rPr>
        <w:t>税前加计扣除。</w:t>
      </w:r>
    </w:p>
    <w:p w14:paraId="3E63E595">
      <w:pPr>
        <w:spacing w:before="156" w:line="265" w:lineRule="auto"/>
        <w:ind w:left="6" w:right="2" w:firstLine="548"/>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w:t>
      </w:r>
      <w:r>
        <w:rPr>
          <w:rFonts w:ascii="Times New Roman" w:hAnsi="Times New Roman" w:eastAsia="Times New Roman" w:cs="Times New Roman"/>
          <w:spacing w:val="-1"/>
          <w:sz w:val="28"/>
          <w:szCs w:val="28"/>
        </w:rPr>
        <w:t>2</w:t>
      </w:r>
      <w:r>
        <w:rPr>
          <w:rFonts w:ascii="FangSong_GB2312" w:hAnsi="FangSong_GB2312" w:eastAsia="FangSong_GB2312" w:cs="FangSong_GB2312"/>
          <w:spacing w:val="-1"/>
          <w:sz w:val="28"/>
          <w:szCs w:val="28"/>
        </w:rPr>
        <w:t>）企业共同合作开发的项目，由合作各方就自身实际承担的研发费</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用分别计算加计扣除。</w:t>
      </w:r>
    </w:p>
    <w:p w14:paraId="47E66CF8">
      <w:pPr>
        <w:spacing w:before="158" w:line="296" w:lineRule="auto"/>
        <w:ind w:left="3" w:firstLine="552"/>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w:t>
      </w:r>
      <w:r>
        <w:rPr>
          <w:rFonts w:ascii="Times New Roman" w:hAnsi="Times New Roman" w:eastAsia="Times New Roman" w:cs="Times New Roman"/>
          <w:spacing w:val="-1"/>
          <w:sz w:val="28"/>
          <w:szCs w:val="28"/>
        </w:rPr>
        <w:t>3</w:t>
      </w:r>
      <w:r>
        <w:rPr>
          <w:rFonts w:ascii="FangSong_GB2312" w:hAnsi="FangSong_GB2312" w:eastAsia="FangSong_GB2312" w:cs="FangSong_GB2312"/>
          <w:spacing w:val="-1"/>
          <w:sz w:val="28"/>
          <w:szCs w:val="28"/>
        </w:rPr>
        <w:t>）企业集团根据生产经营和科技开发的实际情况，对技术要求高、</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3"/>
          <w:sz w:val="28"/>
          <w:szCs w:val="28"/>
        </w:rPr>
        <w:t>投资数额大，需要集中研发的项目，其实际发生的研发费用，可以按照权</w:t>
      </w:r>
      <w:r>
        <w:rPr>
          <w:rFonts w:ascii="FangSong_GB2312" w:hAnsi="FangSong_GB2312" w:eastAsia="FangSong_GB2312" w:cs="FangSong_GB2312"/>
          <w:spacing w:val="7"/>
          <w:sz w:val="28"/>
          <w:szCs w:val="28"/>
        </w:rPr>
        <w:t xml:space="preserve"> </w:t>
      </w:r>
      <w:r>
        <w:rPr>
          <w:rFonts w:ascii="FangSong_GB2312" w:hAnsi="FangSong_GB2312" w:eastAsia="FangSong_GB2312" w:cs="FangSong_GB2312"/>
          <w:spacing w:val="3"/>
          <w:sz w:val="28"/>
          <w:szCs w:val="28"/>
        </w:rPr>
        <w:t>利和义务相一致、费用支出和收益分享相配比的原则，合理确定研发费用</w:t>
      </w:r>
      <w:r>
        <w:rPr>
          <w:rFonts w:ascii="FangSong_GB2312" w:hAnsi="FangSong_GB2312" w:eastAsia="FangSong_GB2312" w:cs="FangSong_GB2312"/>
          <w:spacing w:val="7"/>
          <w:sz w:val="28"/>
          <w:szCs w:val="28"/>
        </w:rPr>
        <w:t xml:space="preserve"> </w:t>
      </w:r>
      <w:r>
        <w:rPr>
          <w:rFonts w:ascii="FangSong_GB2312" w:hAnsi="FangSong_GB2312" w:eastAsia="FangSong_GB2312" w:cs="FangSong_GB2312"/>
          <w:spacing w:val="3"/>
          <w:sz w:val="28"/>
          <w:szCs w:val="28"/>
        </w:rPr>
        <w:t>的分摊方法，在受益成员企业间进行分摊，由相关成员企业分别计算加计</w:t>
      </w:r>
      <w:r>
        <w:rPr>
          <w:rFonts w:ascii="FangSong_GB2312" w:hAnsi="FangSong_GB2312" w:eastAsia="FangSong_GB2312" w:cs="FangSong_GB2312"/>
          <w:spacing w:val="7"/>
          <w:sz w:val="28"/>
          <w:szCs w:val="28"/>
        </w:rPr>
        <w:t xml:space="preserve"> </w:t>
      </w:r>
      <w:r>
        <w:rPr>
          <w:rFonts w:ascii="FangSong_GB2312" w:hAnsi="FangSong_GB2312" w:eastAsia="FangSong_GB2312" w:cs="FangSong_GB2312"/>
          <w:spacing w:val="-2"/>
          <w:sz w:val="28"/>
          <w:szCs w:val="28"/>
        </w:rPr>
        <w:t>扣除。</w:t>
      </w:r>
    </w:p>
    <w:p w14:paraId="01D62A8D">
      <w:pPr>
        <w:spacing w:before="150" w:line="266" w:lineRule="auto"/>
        <w:ind w:left="24" w:right="2" w:firstLine="542"/>
        <w:rPr>
          <w:rFonts w:ascii="FangSong_GB2312" w:hAnsi="FangSong_GB2312" w:eastAsia="FangSong_GB2312" w:cs="FangSong_GB2312"/>
          <w:sz w:val="28"/>
          <w:szCs w:val="28"/>
        </w:rPr>
      </w:pPr>
      <w:r>
        <w:rPr>
          <w:rFonts w:ascii="Times New Roman" w:hAnsi="Times New Roman" w:eastAsia="Times New Roman" w:cs="Times New Roman"/>
          <w:spacing w:val="1"/>
          <w:sz w:val="28"/>
          <w:szCs w:val="28"/>
        </w:rPr>
        <w:t xml:space="preserve">3.  </w:t>
      </w:r>
      <w:r>
        <w:rPr>
          <w:rFonts w:ascii="FangSong_GB2312" w:hAnsi="FangSong_GB2312" w:eastAsia="FangSong_GB2312" w:cs="FangSong_GB2312"/>
          <w:spacing w:val="1"/>
          <w:sz w:val="28"/>
          <w:szCs w:val="28"/>
        </w:rPr>
        <w:t>企业为获得创新性、创意性、突破性的产品进行创意</w:t>
      </w:r>
      <w:r>
        <w:rPr>
          <w:rFonts w:ascii="FangSong_GB2312" w:hAnsi="FangSong_GB2312" w:eastAsia="FangSong_GB2312" w:cs="FangSong_GB2312"/>
          <w:sz w:val="28"/>
          <w:szCs w:val="28"/>
        </w:rPr>
        <w:t xml:space="preserve">设计活动而发 </w:t>
      </w:r>
      <w:r>
        <w:rPr>
          <w:rFonts w:ascii="FangSong_GB2312" w:hAnsi="FangSong_GB2312" w:eastAsia="FangSong_GB2312" w:cs="FangSong_GB2312"/>
          <w:spacing w:val="-2"/>
          <w:sz w:val="28"/>
          <w:szCs w:val="28"/>
        </w:rPr>
        <w:t>生的相关费用，可以按照规定进行加计扣除。</w:t>
      </w:r>
    </w:p>
    <w:p w14:paraId="44D11C53">
      <w:pPr>
        <w:spacing w:before="156" w:line="265" w:lineRule="auto"/>
        <w:ind w:left="15" w:right="2" w:firstLine="544"/>
        <w:rPr>
          <w:rFonts w:ascii="FangSong_GB2312" w:hAnsi="FangSong_GB2312" w:eastAsia="FangSong_GB2312" w:cs="FangSong_GB2312"/>
          <w:sz w:val="28"/>
          <w:szCs w:val="28"/>
        </w:rPr>
      </w:pPr>
      <w:r>
        <w:rPr>
          <w:rFonts w:ascii="Times New Roman" w:hAnsi="Times New Roman" w:eastAsia="Times New Roman" w:cs="Times New Roman"/>
          <w:spacing w:val="-3"/>
          <w:sz w:val="28"/>
          <w:szCs w:val="28"/>
        </w:rPr>
        <w:t xml:space="preserve">4.  </w:t>
      </w:r>
      <w:r>
        <w:rPr>
          <w:rFonts w:ascii="FangSong_GB2312" w:hAnsi="FangSong_GB2312" w:eastAsia="FangSong_GB2312" w:cs="FangSong_GB2312"/>
          <w:spacing w:val="-3"/>
          <w:sz w:val="28"/>
          <w:szCs w:val="28"/>
        </w:rPr>
        <w:t>企业可在当年</w:t>
      </w:r>
      <w:r>
        <w:rPr>
          <w:rFonts w:ascii="FangSong_GB2312" w:hAnsi="FangSong_GB2312" w:eastAsia="FangSong_GB2312" w:cs="FangSong_GB2312"/>
          <w:spacing w:val="-53"/>
          <w:sz w:val="28"/>
          <w:szCs w:val="28"/>
        </w:rPr>
        <w:t xml:space="preserve"> </w:t>
      </w:r>
      <w:r>
        <w:rPr>
          <w:rFonts w:ascii="Times New Roman" w:hAnsi="Times New Roman" w:eastAsia="Times New Roman" w:cs="Times New Roman"/>
          <w:spacing w:val="-3"/>
          <w:sz w:val="28"/>
          <w:szCs w:val="28"/>
        </w:rPr>
        <w:t>7</w:t>
      </w:r>
      <w:r>
        <w:rPr>
          <w:rFonts w:ascii="Times New Roman" w:hAnsi="Times New Roman" w:eastAsia="Times New Roman" w:cs="Times New Roman"/>
          <w:spacing w:val="26"/>
          <w:sz w:val="28"/>
          <w:szCs w:val="28"/>
        </w:rPr>
        <w:t xml:space="preserve"> </w:t>
      </w:r>
      <w:r>
        <w:rPr>
          <w:rFonts w:ascii="FangSong_GB2312" w:hAnsi="FangSong_GB2312" w:eastAsia="FangSong_GB2312" w:cs="FangSong_GB2312"/>
          <w:spacing w:val="-3"/>
          <w:sz w:val="28"/>
          <w:szCs w:val="28"/>
        </w:rPr>
        <w:t>月份预缴、</w:t>
      </w:r>
      <w:r>
        <w:rPr>
          <w:rFonts w:ascii="Times New Roman" w:hAnsi="Times New Roman" w:eastAsia="Times New Roman" w:cs="Times New Roman"/>
          <w:spacing w:val="-3"/>
          <w:sz w:val="28"/>
          <w:szCs w:val="28"/>
        </w:rPr>
        <w:t>10</w:t>
      </w:r>
      <w:r>
        <w:rPr>
          <w:rFonts w:ascii="Times New Roman" w:hAnsi="Times New Roman" w:eastAsia="Times New Roman" w:cs="Times New Roman"/>
          <w:spacing w:val="24"/>
          <w:sz w:val="28"/>
          <w:szCs w:val="28"/>
        </w:rPr>
        <w:t xml:space="preserve"> </w:t>
      </w:r>
      <w:r>
        <w:rPr>
          <w:rFonts w:ascii="FangSong_GB2312" w:hAnsi="FangSong_GB2312" w:eastAsia="FangSong_GB2312" w:cs="FangSong_GB2312"/>
          <w:spacing w:val="-3"/>
          <w:sz w:val="28"/>
          <w:szCs w:val="28"/>
        </w:rPr>
        <w:t>月份预缴以及企业所得税年度汇算清</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缴时申报享受研发费用加计扣除政策。</w:t>
      </w:r>
    </w:p>
    <w:p w14:paraId="5A175F92">
      <w:pPr>
        <w:spacing w:line="265" w:lineRule="auto"/>
        <w:rPr>
          <w:rFonts w:ascii="FangSong_GB2312" w:hAnsi="FangSong_GB2312" w:eastAsia="FangSong_GB2312" w:cs="FangSong_GB2312"/>
          <w:sz w:val="28"/>
          <w:szCs w:val="28"/>
        </w:rPr>
        <w:sectPr>
          <w:footerReference r:id="rId5" w:type="default"/>
          <w:pgSz w:w="11906" w:h="16839"/>
          <w:pgMar w:top="1431" w:right="1415" w:bottom="1691" w:left="1422" w:header="0" w:footer="1529" w:gutter="0"/>
          <w:cols w:space="720" w:num="1"/>
        </w:sectPr>
      </w:pPr>
    </w:p>
    <w:p w14:paraId="77B90870">
      <w:pPr>
        <w:pStyle w:val="2"/>
        <w:spacing w:line="348" w:lineRule="auto"/>
      </w:pPr>
    </w:p>
    <w:p w14:paraId="475C5FD9">
      <w:pPr>
        <w:pStyle w:val="2"/>
        <w:spacing w:line="349" w:lineRule="auto"/>
      </w:pPr>
    </w:p>
    <w:p w14:paraId="4DD62E1B">
      <w:pPr>
        <w:spacing w:before="91" w:line="223" w:lineRule="auto"/>
        <w:ind w:left="702"/>
        <w:outlineLvl w:val="1"/>
        <w:rPr>
          <w:rFonts w:ascii="楷体" w:hAnsi="楷体" w:eastAsia="楷体" w:cs="楷体"/>
          <w:sz w:val="28"/>
          <w:szCs w:val="28"/>
        </w:rPr>
      </w:pPr>
      <w:bookmarkStart w:id="36" w:name="bookmark6"/>
      <w:bookmarkEnd w:id="36"/>
      <w:bookmarkStart w:id="37" w:name="bookmark5"/>
      <w:bookmarkEnd w:id="37"/>
      <w:r>
        <w:rPr>
          <w:rFonts w:ascii="楷体" w:hAnsi="楷体" w:eastAsia="楷体" w:cs="楷体"/>
          <w:b/>
          <w:bCs/>
          <w:spacing w:val="-7"/>
          <w:sz w:val="28"/>
          <w:szCs w:val="28"/>
        </w:rPr>
        <w:t>（二）政策沿革</w:t>
      </w:r>
    </w:p>
    <w:p w14:paraId="451257A6">
      <w:pPr>
        <w:spacing w:before="322" w:line="306" w:lineRule="auto"/>
        <w:ind w:left="142" w:right="35" w:firstLine="549"/>
        <w:jc w:val="both"/>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现行企业所得税法和实施条例明确研发费用可享受加计扣除。近年来，</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2"/>
          <w:sz w:val="28"/>
          <w:szCs w:val="28"/>
        </w:rPr>
        <w:t>国家多次优化完善研发费用加计扣除政策，加大政策优惠力度，具体政策</w:t>
      </w:r>
      <w:r>
        <w:rPr>
          <w:rFonts w:ascii="FangSong_GB2312" w:hAnsi="FangSong_GB2312" w:eastAsia="FangSong_GB2312" w:cs="FangSong_GB2312"/>
          <w:spacing w:val="17"/>
          <w:sz w:val="28"/>
          <w:szCs w:val="28"/>
        </w:rPr>
        <w:t xml:space="preserve"> </w:t>
      </w:r>
      <w:r>
        <w:rPr>
          <w:rFonts w:ascii="FangSong_GB2312" w:hAnsi="FangSong_GB2312" w:eastAsia="FangSong_GB2312" w:cs="FangSong_GB2312"/>
          <w:spacing w:val="-11"/>
          <w:sz w:val="28"/>
          <w:szCs w:val="28"/>
        </w:rPr>
        <w:t>沿革见表</w:t>
      </w:r>
      <w:r>
        <w:rPr>
          <w:rFonts w:ascii="FangSong_GB2312" w:hAnsi="FangSong_GB2312" w:eastAsia="FangSong_GB2312" w:cs="FangSong_GB2312"/>
          <w:spacing w:val="-34"/>
          <w:sz w:val="28"/>
          <w:szCs w:val="28"/>
        </w:rPr>
        <w:t xml:space="preserve"> </w:t>
      </w:r>
      <w:r>
        <w:rPr>
          <w:rFonts w:ascii="Times New Roman" w:hAnsi="Times New Roman" w:eastAsia="Times New Roman" w:cs="Times New Roman"/>
          <w:spacing w:val="-11"/>
          <w:sz w:val="28"/>
          <w:szCs w:val="28"/>
        </w:rPr>
        <w:t>1</w:t>
      </w:r>
      <w:r>
        <w:rPr>
          <w:rFonts w:ascii="FangSong_GB2312" w:hAnsi="FangSong_GB2312" w:eastAsia="FangSong_GB2312" w:cs="FangSong_GB2312"/>
          <w:spacing w:val="-11"/>
          <w:sz w:val="28"/>
          <w:szCs w:val="28"/>
        </w:rPr>
        <w:t>。</w:t>
      </w:r>
    </w:p>
    <w:p w14:paraId="33E4E8A9">
      <w:pPr>
        <w:spacing w:before="299" w:line="218" w:lineRule="auto"/>
        <w:ind w:left="2868"/>
        <w:rPr>
          <w:rFonts w:ascii="黑体" w:hAnsi="黑体" w:eastAsia="黑体" w:cs="黑体"/>
          <w:sz w:val="28"/>
          <w:szCs w:val="28"/>
        </w:rPr>
      </w:pPr>
      <w:r>
        <w:rPr>
          <w:rFonts w:ascii="黑体" w:hAnsi="黑体" w:eastAsia="黑体" w:cs="黑体"/>
          <w:b/>
          <w:bCs/>
          <w:spacing w:val="-5"/>
          <w:sz w:val="28"/>
          <w:szCs w:val="28"/>
        </w:rPr>
        <w:t>表</w:t>
      </w:r>
      <w:r>
        <w:rPr>
          <w:rFonts w:ascii="黑体" w:hAnsi="黑体" w:eastAsia="黑体" w:cs="黑体"/>
          <w:spacing w:val="-40"/>
          <w:sz w:val="28"/>
          <w:szCs w:val="28"/>
        </w:rPr>
        <w:t xml:space="preserve"> </w:t>
      </w:r>
      <w:r>
        <w:rPr>
          <w:rFonts w:ascii="黑体" w:hAnsi="黑体" w:eastAsia="黑体" w:cs="黑体"/>
          <w:b/>
          <w:bCs/>
          <w:spacing w:val="-5"/>
          <w:sz w:val="28"/>
          <w:szCs w:val="28"/>
        </w:rPr>
        <w:t>1：研发费用加计扣除政策沿革</w:t>
      </w:r>
    </w:p>
    <w:p w14:paraId="6464FA2F">
      <w:pPr>
        <w:spacing w:line="185" w:lineRule="exact"/>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3609"/>
        <w:gridCol w:w="3727"/>
      </w:tblGrid>
      <w:tr w14:paraId="7D70D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954" w:type="dxa"/>
            <w:vAlign w:val="top"/>
          </w:tcPr>
          <w:p w14:paraId="19B27A19">
            <w:pPr>
              <w:pStyle w:val="6"/>
              <w:spacing w:before="120" w:line="215" w:lineRule="auto"/>
              <w:ind w:left="755"/>
            </w:pPr>
            <w:r>
              <w:rPr>
                <w:b/>
                <w:bCs/>
                <w:spacing w:val="-13"/>
              </w:rPr>
              <w:t>时间</w:t>
            </w:r>
          </w:p>
        </w:tc>
        <w:tc>
          <w:tcPr>
            <w:tcW w:w="3609" w:type="dxa"/>
            <w:vAlign w:val="top"/>
          </w:tcPr>
          <w:p w14:paraId="72FAA7F3">
            <w:pPr>
              <w:pStyle w:val="6"/>
              <w:spacing w:before="120" w:line="215" w:lineRule="auto"/>
              <w:ind w:left="1570"/>
            </w:pPr>
            <w:r>
              <w:rPr>
                <w:b/>
                <w:bCs/>
                <w:spacing w:val="-7"/>
              </w:rPr>
              <w:t>政策</w:t>
            </w:r>
          </w:p>
        </w:tc>
        <w:tc>
          <w:tcPr>
            <w:tcW w:w="3727" w:type="dxa"/>
            <w:vAlign w:val="top"/>
          </w:tcPr>
          <w:p w14:paraId="437CFFCC">
            <w:pPr>
              <w:pStyle w:val="6"/>
              <w:spacing w:before="120" w:line="215" w:lineRule="auto"/>
              <w:ind w:left="1391"/>
            </w:pPr>
            <w:r>
              <w:rPr>
                <w:b/>
                <w:bCs/>
                <w:spacing w:val="-5"/>
              </w:rPr>
              <w:t>主要内容</w:t>
            </w:r>
          </w:p>
        </w:tc>
      </w:tr>
      <w:tr w14:paraId="72036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954" w:type="dxa"/>
            <w:vAlign w:val="top"/>
          </w:tcPr>
          <w:p w14:paraId="6601DC42">
            <w:pPr>
              <w:pStyle w:val="6"/>
              <w:spacing w:before="315" w:line="220" w:lineRule="auto"/>
              <w:ind w:left="113"/>
            </w:pPr>
            <w:r>
              <w:rPr>
                <w:rFonts w:ascii="Times New Roman" w:hAnsi="Times New Roman" w:eastAsia="Times New Roman" w:cs="Times New Roman"/>
                <w:spacing w:val="-1"/>
              </w:rPr>
              <w:t xml:space="preserve">2008 </w:t>
            </w:r>
            <w:r>
              <w:rPr>
                <w:spacing w:val="-1"/>
              </w:rPr>
              <w:t>年开始实施</w:t>
            </w:r>
          </w:p>
        </w:tc>
        <w:tc>
          <w:tcPr>
            <w:tcW w:w="3609" w:type="dxa"/>
            <w:vAlign w:val="top"/>
          </w:tcPr>
          <w:p w14:paraId="33BCAF0F">
            <w:pPr>
              <w:pStyle w:val="6"/>
              <w:spacing w:before="112" w:line="262" w:lineRule="auto"/>
              <w:ind w:left="115" w:right="378" w:firstLine="5"/>
            </w:pPr>
            <w:r>
              <w:rPr>
                <w:spacing w:val="-2"/>
              </w:rPr>
              <w:t>《中华人民共和国企业所得税</w:t>
            </w:r>
            <w:r>
              <w:rPr>
                <w:spacing w:val="9"/>
              </w:rPr>
              <w:t xml:space="preserve"> </w:t>
            </w:r>
            <w:r>
              <w:rPr>
                <w:spacing w:val="-2"/>
              </w:rPr>
              <w:t>法》及其实施条例</w:t>
            </w:r>
          </w:p>
        </w:tc>
        <w:tc>
          <w:tcPr>
            <w:tcW w:w="3727" w:type="dxa"/>
            <w:vAlign w:val="top"/>
          </w:tcPr>
          <w:p w14:paraId="61544092">
            <w:pPr>
              <w:pStyle w:val="6"/>
              <w:spacing w:before="112" w:line="262" w:lineRule="auto"/>
              <w:ind w:left="129" w:right="107" w:firstLine="12"/>
            </w:pPr>
            <w:r>
              <w:rPr>
                <w:spacing w:val="8"/>
              </w:rPr>
              <w:t>以法律形式确认研发费用加计扣</w:t>
            </w:r>
            <w:r>
              <w:t xml:space="preserve"> </w:t>
            </w:r>
            <w:r>
              <w:rPr>
                <w:spacing w:val="-6"/>
              </w:rPr>
              <w:t>除政策。</w:t>
            </w:r>
          </w:p>
        </w:tc>
      </w:tr>
      <w:tr w14:paraId="3E844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954" w:type="dxa"/>
            <w:vAlign w:val="top"/>
          </w:tcPr>
          <w:p w14:paraId="619FE2E1">
            <w:pPr>
              <w:spacing w:line="317" w:lineRule="auto"/>
              <w:rPr>
                <w:rFonts w:ascii="Arial"/>
                <w:sz w:val="21"/>
              </w:rPr>
            </w:pPr>
          </w:p>
          <w:p w14:paraId="6DF5DC4E">
            <w:pPr>
              <w:spacing w:line="317" w:lineRule="auto"/>
              <w:rPr>
                <w:rFonts w:ascii="Arial"/>
                <w:sz w:val="21"/>
              </w:rPr>
            </w:pPr>
          </w:p>
          <w:p w14:paraId="2A22CA60">
            <w:pPr>
              <w:pStyle w:val="6"/>
              <w:spacing w:before="78" w:line="220" w:lineRule="auto"/>
              <w:ind w:left="290"/>
            </w:pPr>
            <w:r>
              <w:rPr>
                <w:rFonts w:ascii="Times New Roman" w:hAnsi="Times New Roman" w:eastAsia="Times New Roman" w:cs="Times New Roman"/>
                <w:spacing w:val="-6"/>
              </w:rPr>
              <w:t>2008</w:t>
            </w:r>
            <w:r>
              <w:rPr>
                <w:rFonts w:ascii="Times New Roman" w:hAnsi="Times New Roman" w:eastAsia="Times New Roman" w:cs="Times New Roman"/>
                <w:spacing w:val="13"/>
              </w:rPr>
              <w:t xml:space="preserve"> </w:t>
            </w:r>
            <w:r>
              <w:rPr>
                <w:spacing w:val="-6"/>
              </w:rPr>
              <w:t>年</w:t>
            </w:r>
            <w:r>
              <w:rPr>
                <w:spacing w:val="-32"/>
              </w:rPr>
              <w:t xml:space="preserve"> </w:t>
            </w:r>
            <w:r>
              <w:rPr>
                <w:rFonts w:ascii="Times New Roman" w:hAnsi="Times New Roman" w:eastAsia="Times New Roman" w:cs="Times New Roman"/>
                <w:spacing w:val="-6"/>
              </w:rPr>
              <w:t>12</w:t>
            </w:r>
            <w:r>
              <w:rPr>
                <w:rFonts w:ascii="Times New Roman" w:hAnsi="Times New Roman" w:eastAsia="Times New Roman" w:cs="Times New Roman"/>
                <w:spacing w:val="16"/>
              </w:rPr>
              <w:t xml:space="preserve"> </w:t>
            </w:r>
            <w:r>
              <w:rPr>
                <w:spacing w:val="-6"/>
              </w:rPr>
              <w:t>月</w:t>
            </w:r>
          </w:p>
        </w:tc>
        <w:tc>
          <w:tcPr>
            <w:tcW w:w="3609" w:type="dxa"/>
            <w:vAlign w:val="top"/>
          </w:tcPr>
          <w:p w14:paraId="25F22FF2">
            <w:pPr>
              <w:pStyle w:val="6"/>
              <w:spacing w:before="117" w:line="284" w:lineRule="auto"/>
              <w:ind w:left="114" w:right="29" w:firstLine="5"/>
              <w:jc w:val="both"/>
            </w:pPr>
            <w:r>
              <w:rPr>
                <w:spacing w:val="-2"/>
              </w:rPr>
              <w:t>《国家税务总局关于印发</w:t>
            </w:r>
            <w:r>
              <w:rPr>
                <w:rFonts w:ascii="Times New Roman" w:hAnsi="Times New Roman" w:eastAsia="Times New Roman" w:cs="Times New Roman"/>
                <w:spacing w:val="-2"/>
              </w:rPr>
              <w:t>&lt;</w:t>
            </w:r>
            <w:r>
              <w:rPr>
                <w:spacing w:val="-2"/>
              </w:rPr>
              <w:t>企业</w:t>
            </w:r>
            <w:r>
              <w:rPr>
                <w:spacing w:val="5"/>
              </w:rPr>
              <w:t xml:space="preserve">  </w:t>
            </w:r>
            <w:r>
              <w:rPr>
                <w:spacing w:val="-1"/>
              </w:rPr>
              <w:t>研究开发费用税前扣除管理办法</w:t>
            </w:r>
            <w:r>
              <w:rPr>
                <w:spacing w:val="1"/>
              </w:rPr>
              <w:t xml:space="preserve">  </w:t>
            </w:r>
            <w:r>
              <w:rPr>
                <w:spacing w:val="-29"/>
              </w:rPr>
              <w:t>（试行）</w:t>
            </w:r>
            <w:r>
              <w:rPr>
                <w:rFonts w:ascii="Times New Roman" w:hAnsi="Times New Roman" w:eastAsia="Times New Roman" w:cs="Times New Roman"/>
                <w:spacing w:val="-29"/>
              </w:rPr>
              <w:t>&gt;</w:t>
            </w:r>
            <w:r>
              <w:rPr>
                <w:rFonts w:ascii="Times New Roman" w:hAnsi="Times New Roman" w:eastAsia="Times New Roman" w:cs="Times New Roman"/>
                <w:spacing w:val="-26"/>
              </w:rPr>
              <w:t xml:space="preserve"> </w:t>
            </w:r>
            <w:r>
              <w:rPr>
                <w:spacing w:val="-29"/>
              </w:rPr>
              <w:t>的通知》（国税发〔</w:t>
            </w:r>
            <w:r>
              <w:rPr>
                <w:rFonts w:ascii="Times New Roman" w:hAnsi="Times New Roman" w:eastAsia="Times New Roman" w:cs="Times New Roman"/>
                <w:spacing w:val="-29"/>
              </w:rPr>
              <w:t>2008</w:t>
            </w:r>
            <w:r>
              <w:rPr>
                <w:spacing w:val="-29"/>
              </w:rPr>
              <w:t>〕</w:t>
            </w:r>
            <w:r>
              <w:t xml:space="preserve"> </w:t>
            </w:r>
            <w:r>
              <w:rPr>
                <w:rFonts w:ascii="Times New Roman" w:hAnsi="Times New Roman" w:eastAsia="Times New Roman" w:cs="Times New Roman"/>
                <w:spacing w:val="-7"/>
              </w:rPr>
              <w:t>116</w:t>
            </w:r>
            <w:r>
              <w:rPr>
                <w:rFonts w:ascii="Times New Roman" w:hAnsi="Times New Roman" w:eastAsia="Times New Roman" w:cs="Times New Roman"/>
                <w:spacing w:val="15"/>
              </w:rPr>
              <w:t xml:space="preserve"> </w:t>
            </w:r>
            <w:r>
              <w:rPr>
                <w:spacing w:val="-7"/>
              </w:rPr>
              <w:t>号）</w:t>
            </w:r>
          </w:p>
        </w:tc>
        <w:tc>
          <w:tcPr>
            <w:tcW w:w="3727" w:type="dxa"/>
            <w:vAlign w:val="top"/>
          </w:tcPr>
          <w:p w14:paraId="65A679FB">
            <w:pPr>
              <w:spacing w:line="437" w:lineRule="auto"/>
              <w:rPr>
                <w:rFonts w:ascii="Arial"/>
                <w:sz w:val="21"/>
              </w:rPr>
            </w:pPr>
          </w:p>
          <w:p w14:paraId="4B7A3A57">
            <w:pPr>
              <w:pStyle w:val="6"/>
              <w:spacing w:before="78" w:line="293" w:lineRule="auto"/>
              <w:ind w:left="120" w:right="107" w:hanging="6"/>
            </w:pPr>
            <w:r>
              <w:rPr>
                <w:spacing w:val="10"/>
              </w:rPr>
              <w:t>对研发费用加计扣除政策作出系</w:t>
            </w:r>
            <w:r>
              <w:t xml:space="preserve"> </w:t>
            </w:r>
            <w:r>
              <w:rPr>
                <w:spacing w:val="-3"/>
              </w:rPr>
              <w:t>统、详细规定。</w:t>
            </w:r>
          </w:p>
        </w:tc>
      </w:tr>
      <w:tr w14:paraId="56B67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954" w:type="dxa"/>
            <w:vMerge w:val="restart"/>
            <w:tcBorders>
              <w:bottom w:val="nil"/>
            </w:tcBorders>
            <w:vAlign w:val="top"/>
          </w:tcPr>
          <w:p w14:paraId="548C465F">
            <w:pPr>
              <w:spacing w:line="286" w:lineRule="auto"/>
              <w:rPr>
                <w:rFonts w:ascii="Arial"/>
                <w:sz w:val="21"/>
              </w:rPr>
            </w:pPr>
          </w:p>
          <w:p w14:paraId="2CA0A7CB">
            <w:pPr>
              <w:spacing w:line="287" w:lineRule="auto"/>
              <w:rPr>
                <w:rFonts w:ascii="Arial"/>
                <w:sz w:val="21"/>
              </w:rPr>
            </w:pPr>
          </w:p>
          <w:p w14:paraId="185D46C8">
            <w:pPr>
              <w:spacing w:line="287" w:lineRule="auto"/>
              <w:rPr>
                <w:rFonts w:ascii="Arial"/>
                <w:sz w:val="21"/>
              </w:rPr>
            </w:pPr>
          </w:p>
          <w:p w14:paraId="51F310F7">
            <w:pPr>
              <w:spacing w:line="287" w:lineRule="auto"/>
              <w:rPr>
                <w:rFonts w:ascii="Arial"/>
                <w:sz w:val="21"/>
              </w:rPr>
            </w:pPr>
          </w:p>
          <w:p w14:paraId="6DC0EDA0">
            <w:pPr>
              <w:spacing w:line="287" w:lineRule="auto"/>
              <w:rPr>
                <w:rFonts w:ascii="Arial"/>
                <w:sz w:val="21"/>
              </w:rPr>
            </w:pPr>
          </w:p>
          <w:p w14:paraId="0C4C2E59">
            <w:pPr>
              <w:pStyle w:val="6"/>
              <w:spacing w:before="78" w:line="220" w:lineRule="auto"/>
              <w:ind w:left="295"/>
            </w:pPr>
            <w:r>
              <w:rPr>
                <w:rFonts w:ascii="Times New Roman" w:hAnsi="Times New Roman" w:eastAsia="Times New Roman" w:cs="Times New Roman"/>
                <w:spacing w:val="-7"/>
              </w:rPr>
              <w:t>2015</w:t>
            </w:r>
            <w:r>
              <w:rPr>
                <w:rFonts w:ascii="Times New Roman" w:hAnsi="Times New Roman" w:eastAsia="Times New Roman" w:cs="Times New Roman"/>
                <w:spacing w:val="14"/>
              </w:rPr>
              <w:t xml:space="preserve"> </w:t>
            </w:r>
            <w:r>
              <w:rPr>
                <w:spacing w:val="-7"/>
              </w:rPr>
              <w:t>年</w:t>
            </w:r>
            <w:r>
              <w:rPr>
                <w:spacing w:val="-32"/>
              </w:rPr>
              <w:t xml:space="preserve"> </w:t>
            </w:r>
            <w:r>
              <w:rPr>
                <w:rFonts w:ascii="Times New Roman" w:hAnsi="Times New Roman" w:eastAsia="Times New Roman" w:cs="Times New Roman"/>
                <w:spacing w:val="-7"/>
              </w:rPr>
              <w:t>11</w:t>
            </w:r>
            <w:r>
              <w:rPr>
                <w:rFonts w:ascii="Times New Roman" w:hAnsi="Times New Roman" w:eastAsia="Times New Roman" w:cs="Times New Roman"/>
                <w:spacing w:val="13"/>
              </w:rPr>
              <w:t xml:space="preserve"> </w:t>
            </w:r>
            <w:r>
              <w:rPr>
                <w:spacing w:val="-7"/>
              </w:rPr>
              <w:t>月</w:t>
            </w:r>
          </w:p>
        </w:tc>
        <w:tc>
          <w:tcPr>
            <w:tcW w:w="3609" w:type="dxa"/>
            <w:vAlign w:val="top"/>
          </w:tcPr>
          <w:p w14:paraId="7A17DB88">
            <w:pPr>
              <w:pStyle w:val="6"/>
              <w:spacing w:before="318" w:line="301" w:lineRule="auto"/>
              <w:ind w:left="118" w:right="29" w:firstLine="2"/>
              <w:jc w:val="both"/>
            </w:pPr>
            <w:r>
              <w:rPr>
                <w:spacing w:val="-4"/>
              </w:rPr>
              <w:t>《财政部</w:t>
            </w:r>
            <w:r>
              <w:rPr>
                <w:spacing w:val="39"/>
              </w:rPr>
              <w:t xml:space="preserve"> </w:t>
            </w:r>
            <w:r>
              <w:rPr>
                <w:spacing w:val="-4"/>
              </w:rPr>
              <w:t>国家税务总局 科技部</w:t>
            </w:r>
            <w:r>
              <w:t xml:space="preserve">  </w:t>
            </w:r>
            <w:r>
              <w:rPr>
                <w:spacing w:val="-1"/>
              </w:rPr>
              <w:t>关于完善研究开发费用税前加计</w:t>
            </w:r>
            <w:r>
              <w:t xml:space="preserve">  </w:t>
            </w:r>
            <w:r>
              <w:rPr>
                <w:spacing w:val="-9"/>
              </w:rPr>
              <w:t>扣除政策的通知》（财税〔</w:t>
            </w:r>
            <w:r>
              <w:rPr>
                <w:rFonts w:ascii="Times New Roman" w:hAnsi="Times New Roman" w:eastAsia="Times New Roman" w:cs="Times New Roman"/>
                <w:spacing w:val="-9"/>
              </w:rPr>
              <w:t>2015</w:t>
            </w:r>
            <w:r>
              <w:rPr>
                <w:spacing w:val="-9"/>
              </w:rPr>
              <w:t>〕</w:t>
            </w:r>
            <w:r>
              <w:rPr>
                <w:spacing w:val="8"/>
              </w:rPr>
              <w:t xml:space="preserve"> </w:t>
            </w:r>
            <w:r>
              <w:rPr>
                <w:rFonts w:ascii="Times New Roman" w:hAnsi="Times New Roman" w:eastAsia="Times New Roman" w:cs="Times New Roman"/>
                <w:spacing w:val="-8"/>
              </w:rPr>
              <w:t>119</w:t>
            </w:r>
            <w:r>
              <w:rPr>
                <w:rFonts w:ascii="Times New Roman" w:hAnsi="Times New Roman" w:eastAsia="Times New Roman" w:cs="Times New Roman"/>
                <w:spacing w:val="16"/>
              </w:rPr>
              <w:t xml:space="preserve"> </w:t>
            </w:r>
            <w:r>
              <w:rPr>
                <w:spacing w:val="-8"/>
              </w:rPr>
              <w:t>号）</w:t>
            </w:r>
          </w:p>
        </w:tc>
        <w:tc>
          <w:tcPr>
            <w:tcW w:w="3727" w:type="dxa"/>
            <w:vAlign w:val="top"/>
          </w:tcPr>
          <w:p w14:paraId="1B8195A6">
            <w:pPr>
              <w:pStyle w:val="6"/>
              <w:spacing w:before="115" w:line="289" w:lineRule="auto"/>
              <w:ind w:left="114" w:right="107"/>
              <w:jc w:val="both"/>
            </w:pPr>
            <w:r>
              <w:rPr>
                <w:spacing w:val="9"/>
              </w:rPr>
              <w:t>放宽了享受优惠的企业研发活动</w:t>
            </w:r>
            <w:r>
              <w:rPr>
                <w:spacing w:val="12"/>
              </w:rPr>
              <w:t xml:space="preserve"> </w:t>
            </w:r>
            <w:r>
              <w:rPr>
                <w:spacing w:val="-7"/>
              </w:rPr>
              <w:t>及研发费用的范围，大幅减少了研</w:t>
            </w:r>
            <w:r>
              <w:rPr>
                <w:spacing w:val="4"/>
              </w:rPr>
              <w:t xml:space="preserve"> </w:t>
            </w:r>
            <w:r>
              <w:rPr>
                <w:spacing w:val="10"/>
              </w:rPr>
              <w:t>发费用加计扣除口径与高新技术</w:t>
            </w:r>
            <w:r>
              <w:t xml:space="preserve"> </w:t>
            </w:r>
            <w:r>
              <w:rPr>
                <w:spacing w:val="10"/>
              </w:rPr>
              <w:t>企业认定研发费用归集口径的差</w:t>
            </w:r>
            <w:r>
              <w:t xml:space="preserve"> </w:t>
            </w:r>
            <w:r>
              <w:rPr>
                <w:spacing w:val="-5"/>
              </w:rPr>
              <w:t>异。</w:t>
            </w:r>
          </w:p>
        </w:tc>
      </w:tr>
      <w:tr w14:paraId="64E4B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954" w:type="dxa"/>
            <w:vMerge w:val="continue"/>
            <w:tcBorders>
              <w:top w:val="nil"/>
            </w:tcBorders>
            <w:vAlign w:val="top"/>
          </w:tcPr>
          <w:p w14:paraId="553FA96E">
            <w:pPr>
              <w:rPr>
                <w:rFonts w:ascii="Arial"/>
                <w:sz w:val="21"/>
              </w:rPr>
            </w:pPr>
          </w:p>
        </w:tc>
        <w:tc>
          <w:tcPr>
            <w:tcW w:w="3609" w:type="dxa"/>
            <w:vAlign w:val="top"/>
          </w:tcPr>
          <w:p w14:paraId="77F9F12E">
            <w:pPr>
              <w:pStyle w:val="6"/>
              <w:spacing w:before="117" w:line="276" w:lineRule="auto"/>
              <w:ind w:left="114" w:right="138" w:firstLine="5"/>
              <w:jc w:val="both"/>
            </w:pPr>
            <w:r>
              <w:rPr>
                <w:spacing w:val="-2"/>
              </w:rPr>
              <w:t>《国家税务总局关于企业研究开</w:t>
            </w:r>
            <w:r>
              <w:rPr>
                <w:spacing w:val="11"/>
              </w:rPr>
              <w:t xml:space="preserve"> </w:t>
            </w:r>
            <w:r>
              <w:rPr>
                <w:spacing w:val="-1"/>
              </w:rPr>
              <w:t>发费用税前加计扣除政策有关问</w:t>
            </w:r>
            <w:r>
              <w:rPr>
                <w:spacing w:val="3"/>
              </w:rPr>
              <w:t xml:space="preserve"> </w:t>
            </w:r>
            <w:r>
              <w:rPr>
                <w:spacing w:val="-3"/>
              </w:rPr>
              <w:t>题的公告》（</w:t>
            </w:r>
            <w:r>
              <w:rPr>
                <w:rFonts w:ascii="Times New Roman" w:hAnsi="Times New Roman" w:eastAsia="Times New Roman" w:cs="Times New Roman"/>
                <w:spacing w:val="-3"/>
              </w:rPr>
              <w:t xml:space="preserve">2015 </w:t>
            </w:r>
            <w:r>
              <w:rPr>
                <w:spacing w:val="-3"/>
              </w:rPr>
              <w:t>年第</w:t>
            </w:r>
            <w:r>
              <w:rPr>
                <w:spacing w:val="-35"/>
              </w:rPr>
              <w:t xml:space="preserve"> </w:t>
            </w:r>
            <w:r>
              <w:rPr>
                <w:rFonts w:ascii="Times New Roman" w:hAnsi="Times New Roman" w:eastAsia="Times New Roman" w:cs="Times New Roman"/>
                <w:spacing w:val="-3"/>
              </w:rPr>
              <w:t>97</w:t>
            </w:r>
            <w:r>
              <w:rPr>
                <w:rFonts w:ascii="Times New Roman" w:hAnsi="Times New Roman" w:eastAsia="Times New Roman" w:cs="Times New Roman"/>
                <w:spacing w:val="15"/>
                <w:w w:val="101"/>
              </w:rPr>
              <w:t xml:space="preserve"> </w:t>
            </w:r>
            <w:r>
              <w:rPr>
                <w:spacing w:val="-3"/>
              </w:rPr>
              <w:t>号）</w:t>
            </w:r>
          </w:p>
        </w:tc>
        <w:tc>
          <w:tcPr>
            <w:tcW w:w="3727" w:type="dxa"/>
            <w:vAlign w:val="top"/>
          </w:tcPr>
          <w:p w14:paraId="067FD428">
            <w:pPr>
              <w:pStyle w:val="6"/>
              <w:spacing w:before="318" w:line="293" w:lineRule="auto"/>
              <w:ind w:left="114" w:right="54" w:firstLine="1"/>
            </w:pPr>
            <w:r>
              <w:rPr>
                <w:spacing w:val="9"/>
              </w:rPr>
              <w:t>细化研发费用加计扣除政策口径</w:t>
            </w:r>
            <w:r>
              <w:rPr>
                <w:spacing w:val="11"/>
              </w:rPr>
              <w:t xml:space="preserve"> </w:t>
            </w:r>
            <w:r>
              <w:rPr>
                <w:spacing w:val="-4"/>
              </w:rPr>
              <w:t>及管理要求，提高政策可操作性。</w:t>
            </w:r>
          </w:p>
        </w:tc>
      </w:tr>
      <w:tr w14:paraId="376A6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954" w:type="dxa"/>
            <w:vMerge w:val="restart"/>
            <w:tcBorders>
              <w:bottom w:val="nil"/>
            </w:tcBorders>
            <w:vAlign w:val="top"/>
          </w:tcPr>
          <w:p w14:paraId="2C939F20">
            <w:pPr>
              <w:spacing w:line="287" w:lineRule="auto"/>
              <w:rPr>
                <w:rFonts w:ascii="Arial"/>
                <w:sz w:val="21"/>
              </w:rPr>
            </w:pPr>
          </w:p>
          <w:p w14:paraId="571F64E8">
            <w:pPr>
              <w:spacing w:line="287" w:lineRule="auto"/>
              <w:rPr>
                <w:rFonts w:ascii="Arial"/>
                <w:sz w:val="21"/>
              </w:rPr>
            </w:pPr>
          </w:p>
          <w:p w14:paraId="40387483">
            <w:pPr>
              <w:spacing w:line="287" w:lineRule="auto"/>
              <w:rPr>
                <w:rFonts w:ascii="Arial"/>
                <w:sz w:val="21"/>
              </w:rPr>
            </w:pPr>
          </w:p>
          <w:p w14:paraId="577463D4">
            <w:pPr>
              <w:spacing w:line="288" w:lineRule="auto"/>
              <w:rPr>
                <w:rFonts w:ascii="Arial"/>
                <w:sz w:val="21"/>
              </w:rPr>
            </w:pPr>
          </w:p>
          <w:p w14:paraId="68C21D14">
            <w:pPr>
              <w:spacing w:line="288" w:lineRule="auto"/>
              <w:rPr>
                <w:rFonts w:ascii="Arial"/>
                <w:sz w:val="21"/>
              </w:rPr>
            </w:pPr>
          </w:p>
          <w:p w14:paraId="65D52F21">
            <w:pPr>
              <w:pStyle w:val="6"/>
              <w:spacing w:before="78" w:line="220" w:lineRule="auto"/>
              <w:ind w:left="350"/>
            </w:pPr>
            <w:r>
              <w:rPr>
                <w:rFonts w:ascii="Times New Roman" w:hAnsi="Times New Roman" w:eastAsia="Times New Roman" w:cs="Times New Roman"/>
                <w:spacing w:val="-4"/>
              </w:rPr>
              <w:t>2017</w:t>
            </w:r>
            <w:r>
              <w:rPr>
                <w:rFonts w:ascii="Times New Roman" w:hAnsi="Times New Roman" w:eastAsia="Times New Roman" w:cs="Times New Roman"/>
                <w:spacing w:val="10"/>
              </w:rPr>
              <w:t xml:space="preserve"> </w:t>
            </w:r>
            <w:r>
              <w:rPr>
                <w:spacing w:val="-4"/>
              </w:rPr>
              <w:t>年</w:t>
            </w:r>
            <w:r>
              <w:rPr>
                <w:spacing w:val="-49"/>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6"/>
              </w:rPr>
              <w:t xml:space="preserve"> </w:t>
            </w:r>
            <w:r>
              <w:rPr>
                <w:spacing w:val="-4"/>
              </w:rPr>
              <w:t>月</w:t>
            </w:r>
          </w:p>
        </w:tc>
        <w:tc>
          <w:tcPr>
            <w:tcW w:w="3609" w:type="dxa"/>
            <w:vAlign w:val="top"/>
          </w:tcPr>
          <w:p w14:paraId="32BC8DFB">
            <w:pPr>
              <w:pStyle w:val="6"/>
              <w:spacing w:before="117" w:line="284" w:lineRule="auto"/>
              <w:ind w:left="113" w:right="105" w:firstLine="6"/>
              <w:jc w:val="both"/>
            </w:pPr>
            <w:r>
              <w:rPr>
                <w:spacing w:val="-2"/>
              </w:rPr>
              <w:t>《财政部 税务总局 科技部关于</w:t>
            </w:r>
            <w:r>
              <w:rPr>
                <w:spacing w:val="13"/>
              </w:rPr>
              <w:t xml:space="preserve"> </w:t>
            </w:r>
            <w:r>
              <w:rPr>
                <w:spacing w:val="-1"/>
              </w:rPr>
              <w:t>提高科技型中小企业研究开发费</w:t>
            </w:r>
            <w:r>
              <w:rPr>
                <w:spacing w:val="4"/>
              </w:rPr>
              <w:t xml:space="preserve"> </w:t>
            </w:r>
            <w:r>
              <w:rPr>
                <w:spacing w:val="-15"/>
              </w:rPr>
              <w:t>用税前加计扣除比例的通知》（财</w:t>
            </w:r>
            <w:r>
              <w:rPr>
                <w:spacing w:val="9"/>
              </w:rPr>
              <w:t xml:space="preserve"> </w:t>
            </w:r>
            <w:r>
              <w:rPr>
                <w:spacing w:val="-3"/>
              </w:rPr>
              <w:t>税〔</w:t>
            </w:r>
            <w:r>
              <w:rPr>
                <w:rFonts w:ascii="Times New Roman" w:hAnsi="Times New Roman" w:eastAsia="Times New Roman" w:cs="Times New Roman"/>
                <w:spacing w:val="-3"/>
              </w:rPr>
              <w:t>2017</w:t>
            </w:r>
            <w:r>
              <w:rPr>
                <w:spacing w:val="-3"/>
              </w:rPr>
              <w:t>〕</w:t>
            </w:r>
            <w:r>
              <w:rPr>
                <w:rFonts w:ascii="Times New Roman" w:hAnsi="Times New Roman" w:eastAsia="Times New Roman" w:cs="Times New Roman"/>
                <w:spacing w:val="-3"/>
              </w:rPr>
              <w:t>34</w:t>
            </w:r>
            <w:r>
              <w:rPr>
                <w:rFonts w:ascii="Times New Roman" w:hAnsi="Times New Roman" w:eastAsia="Times New Roman" w:cs="Times New Roman"/>
                <w:spacing w:val="23"/>
                <w:w w:val="101"/>
              </w:rPr>
              <w:t xml:space="preserve"> </w:t>
            </w:r>
            <w:r>
              <w:rPr>
                <w:spacing w:val="-3"/>
              </w:rPr>
              <w:t>号）</w:t>
            </w:r>
          </w:p>
        </w:tc>
        <w:tc>
          <w:tcPr>
            <w:tcW w:w="3727" w:type="dxa"/>
            <w:vAlign w:val="top"/>
          </w:tcPr>
          <w:p w14:paraId="030B19F5">
            <w:pPr>
              <w:spacing w:line="438" w:lineRule="auto"/>
              <w:rPr>
                <w:rFonts w:ascii="Arial"/>
                <w:sz w:val="21"/>
              </w:rPr>
            </w:pPr>
          </w:p>
          <w:p w14:paraId="29FEB97B">
            <w:pPr>
              <w:pStyle w:val="6"/>
              <w:spacing w:before="78" w:line="293" w:lineRule="auto"/>
              <w:ind w:left="114" w:right="26" w:hanging="1"/>
            </w:pPr>
            <w:r>
              <w:rPr>
                <w:spacing w:val="10"/>
              </w:rPr>
              <w:t>将科技型中小企业享受研发费用</w:t>
            </w:r>
            <w:r>
              <w:t xml:space="preserve"> </w:t>
            </w:r>
            <w:r>
              <w:rPr>
                <w:spacing w:val="-5"/>
              </w:rPr>
              <w:t>加计扣除比例由</w:t>
            </w:r>
            <w:r>
              <w:rPr>
                <w:spacing w:val="-40"/>
              </w:rPr>
              <w:t xml:space="preserve"> </w:t>
            </w:r>
            <w:r>
              <w:rPr>
                <w:rFonts w:ascii="Times New Roman" w:hAnsi="Times New Roman" w:eastAsia="Times New Roman" w:cs="Times New Roman"/>
                <w:spacing w:val="-5"/>
              </w:rPr>
              <w:t>50%</w:t>
            </w:r>
            <w:r>
              <w:rPr>
                <w:spacing w:val="-5"/>
              </w:rPr>
              <w:t>提高到</w:t>
            </w:r>
            <w:r>
              <w:rPr>
                <w:spacing w:val="-56"/>
              </w:rPr>
              <w:t xml:space="preserve"> </w:t>
            </w:r>
            <w:r>
              <w:rPr>
                <w:rFonts w:ascii="Times New Roman" w:hAnsi="Times New Roman" w:eastAsia="Times New Roman" w:cs="Times New Roman"/>
                <w:spacing w:val="-5"/>
              </w:rPr>
              <w:t>75%</w:t>
            </w:r>
            <w:r>
              <w:rPr>
                <w:spacing w:val="-5"/>
              </w:rPr>
              <w:t>。</w:t>
            </w:r>
          </w:p>
        </w:tc>
      </w:tr>
      <w:tr w14:paraId="1B9C7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954" w:type="dxa"/>
            <w:vMerge w:val="continue"/>
            <w:tcBorders>
              <w:top w:val="nil"/>
            </w:tcBorders>
            <w:vAlign w:val="top"/>
          </w:tcPr>
          <w:p w14:paraId="27120EE3">
            <w:pPr>
              <w:rPr>
                <w:rFonts w:ascii="Arial"/>
                <w:sz w:val="21"/>
              </w:rPr>
            </w:pPr>
          </w:p>
        </w:tc>
        <w:tc>
          <w:tcPr>
            <w:tcW w:w="3609" w:type="dxa"/>
            <w:vAlign w:val="top"/>
          </w:tcPr>
          <w:p w14:paraId="364D083D">
            <w:pPr>
              <w:pStyle w:val="6"/>
              <w:spacing w:before="117" w:line="284" w:lineRule="auto"/>
              <w:ind w:left="115" w:right="105" w:firstLine="5"/>
              <w:jc w:val="both"/>
            </w:pPr>
            <w:r>
              <w:rPr>
                <w:spacing w:val="-2"/>
              </w:rPr>
              <w:t>《国家税务总局关于提高科技型</w:t>
            </w:r>
            <w:r>
              <w:rPr>
                <w:spacing w:val="11"/>
              </w:rPr>
              <w:t xml:space="preserve"> </w:t>
            </w:r>
            <w:r>
              <w:rPr>
                <w:spacing w:val="-1"/>
              </w:rPr>
              <w:t>中小企业研究开发费用税前加计</w:t>
            </w:r>
            <w:r>
              <w:rPr>
                <w:spacing w:val="2"/>
              </w:rPr>
              <w:t xml:space="preserve"> </w:t>
            </w:r>
            <w:r>
              <w:rPr>
                <w:spacing w:val="-13"/>
              </w:rPr>
              <w:t>扣除比例有关问题的公告》（</w:t>
            </w:r>
            <w:r>
              <w:rPr>
                <w:rFonts w:ascii="Times New Roman" w:hAnsi="Times New Roman" w:eastAsia="Times New Roman" w:cs="Times New Roman"/>
                <w:spacing w:val="-13"/>
              </w:rPr>
              <w:t>2017</w:t>
            </w:r>
            <w:r>
              <w:rPr>
                <w:rFonts w:ascii="Times New Roman" w:hAnsi="Times New Roman" w:eastAsia="Times New Roman" w:cs="Times New Roman"/>
                <w:spacing w:val="3"/>
              </w:rPr>
              <w:t xml:space="preserve"> </w:t>
            </w:r>
            <w:r>
              <w:rPr>
                <w:spacing w:val="-9"/>
              </w:rPr>
              <w:t>年第</w:t>
            </w:r>
            <w:r>
              <w:rPr>
                <w:spacing w:val="-32"/>
              </w:rPr>
              <w:t xml:space="preserve"> </w:t>
            </w:r>
            <w:r>
              <w:rPr>
                <w:rFonts w:ascii="Times New Roman" w:hAnsi="Times New Roman" w:eastAsia="Times New Roman" w:cs="Times New Roman"/>
                <w:spacing w:val="-9"/>
              </w:rPr>
              <w:t>18</w:t>
            </w:r>
            <w:r>
              <w:rPr>
                <w:rFonts w:ascii="Times New Roman" w:hAnsi="Times New Roman" w:eastAsia="Times New Roman" w:cs="Times New Roman"/>
                <w:spacing w:val="15"/>
              </w:rPr>
              <w:t xml:space="preserve"> </w:t>
            </w:r>
            <w:r>
              <w:rPr>
                <w:spacing w:val="-9"/>
              </w:rPr>
              <w:t>号）</w:t>
            </w:r>
          </w:p>
        </w:tc>
        <w:tc>
          <w:tcPr>
            <w:tcW w:w="3727" w:type="dxa"/>
            <w:vAlign w:val="top"/>
          </w:tcPr>
          <w:p w14:paraId="4529E508">
            <w:pPr>
              <w:spacing w:line="243" w:lineRule="auto"/>
              <w:rPr>
                <w:rFonts w:ascii="Arial"/>
                <w:sz w:val="21"/>
              </w:rPr>
            </w:pPr>
          </w:p>
          <w:p w14:paraId="50981812">
            <w:pPr>
              <w:pStyle w:val="6"/>
              <w:spacing w:before="78" w:line="298" w:lineRule="auto"/>
              <w:ind w:left="113" w:right="107"/>
              <w:jc w:val="both"/>
            </w:pPr>
            <w:r>
              <w:rPr>
                <w:spacing w:val="10"/>
              </w:rPr>
              <w:t>进一步明确科技型中小企业研发</w:t>
            </w:r>
            <w:r>
              <w:t xml:space="preserve"> </w:t>
            </w:r>
            <w:r>
              <w:rPr>
                <w:spacing w:val="-7"/>
              </w:rPr>
              <w:t>费用加计扣除政策执行口径，保证</w:t>
            </w:r>
            <w:r>
              <w:rPr>
                <w:spacing w:val="4"/>
              </w:rPr>
              <w:t xml:space="preserve"> </w:t>
            </w:r>
            <w:r>
              <w:rPr>
                <w:spacing w:val="-1"/>
              </w:rPr>
              <w:t>优惠政策的贯彻实施。</w:t>
            </w:r>
          </w:p>
        </w:tc>
      </w:tr>
      <w:tr w14:paraId="27B1D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954" w:type="dxa"/>
            <w:vAlign w:val="top"/>
          </w:tcPr>
          <w:p w14:paraId="760E480B">
            <w:pPr>
              <w:pStyle w:val="6"/>
              <w:spacing w:before="121" w:line="213" w:lineRule="auto"/>
              <w:ind w:left="295"/>
            </w:pPr>
            <w:r>
              <w:rPr>
                <w:rFonts w:ascii="Times New Roman" w:hAnsi="Times New Roman" w:eastAsia="Times New Roman" w:cs="Times New Roman"/>
                <w:spacing w:val="-7"/>
              </w:rPr>
              <w:t>2017</w:t>
            </w:r>
            <w:r>
              <w:rPr>
                <w:rFonts w:ascii="Times New Roman" w:hAnsi="Times New Roman" w:eastAsia="Times New Roman" w:cs="Times New Roman"/>
                <w:spacing w:val="14"/>
              </w:rPr>
              <w:t xml:space="preserve"> </w:t>
            </w:r>
            <w:r>
              <w:rPr>
                <w:spacing w:val="-7"/>
              </w:rPr>
              <w:t>年</w:t>
            </w:r>
            <w:r>
              <w:rPr>
                <w:spacing w:val="-32"/>
              </w:rPr>
              <w:t xml:space="preserve"> </w:t>
            </w:r>
            <w:r>
              <w:rPr>
                <w:rFonts w:ascii="Times New Roman" w:hAnsi="Times New Roman" w:eastAsia="Times New Roman" w:cs="Times New Roman"/>
                <w:spacing w:val="-7"/>
              </w:rPr>
              <w:t>11</w:t>
            </w:r>
            <w:r>
              <w:rPr>
                <w:rFonts w:ascii="Times New Roman" w:hAnsi="Times New Roman" w:eastAsia="Times New Roman" w:cs="Times New Roman"/>
                <w:spacing w:val="13"/>
              </w:rPr>
              <w:t xml:space="preserve"> </w:t>
            </w:r>
            <w:r>
              <w:rPr>
                <w:spacing w:val="-7"/>
              </w:rPr>
              <w:t>月</w:t>
            </w:r>
          </w:p>
        </w:tc>
        <w:tc>
          <w:tcPr>
            <w:tcW w:w="3609" w:type="dxa"/>
            <w:vAlign w:val="top"/>
          </w:tcPr>
          <w:p w14:paraId="28665244">
            <w:pPr>
              <w:pStyle w:val="6"/>
              <w:spacing w:before="121" w:line="213" w:lineRule="auto"/>
              <w:ind w:left="120"/>
            </w:pPr>
            <w:r>
              <w:rPr>
                <w:spacing w:val="-2"/>
              </w:rPr>
              <w:t>《国家税务总局关于研发费用税</w:t>
            </w:r>
          </w:p>
        </w:tc>
        <w:tc>
          <w:tcPr>
            <w:tcW w:w="3727" w:type="dxa"/>
            <w:vAlign w:val="top"/>
          </w:tcPr>
          <w:p w14:paraId="11F43AB4">
            <w:pPr>
              <w:pStyle w:val="6"/>
              <w:spacing w:before="121" w:line="213" w:lineRule="auto"/>
              <w:ind w:left="113"/>
            </w:pPr>
            <w:r>
              <w:rPr>
                <w:spacing w:val="9"/>
              </w:rPr>
              <w:t>进一步完善和明确了部分研发费</w:t>
            </w:r>
          </w:p>
        </w:tc>
      </w:tr>
    </w:tbl>
    <w:p w14:paraId="1DA2C53A">
      <w:pPr>
        <w:pStyle w:val="2"/>
      </w:pPr>
    </w:p>
    <w:p w14:paraId="092672C8">
      <w:pPr>
        <w:sectPr>
          <w:footerReference r:id="rId6" w:type="default"/>
          <w:pgSz w:w="11906" w:h="16839"/>
          <w:pgMar w:top="1431" w:right="1305" w:bottom="1691" w:left="1305" w:header="0" w:footer="1529" w:gutter="0"/>
          <w:cols w:space="720" w:num="1"/>
        </w:sectPr>
      </w:pPr>
    </w:p>
    <w:p w14:paraId="3BB70EDD">
      <w:pPr>
        <w:spacing w:before="35"/>
      </w:pPr>
    </w:p>
    <w:p w14:paraId="0C402019">
      <w:pPr>
        <w:spacing w:before="35"/>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3609"/>
        <w:gridCol w:w="3727"/>
      </w:tblGrid>
      <w:tr w14:paraId="79EA7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954" w:type="dxa"/>
            <w:vAlign w:val="top"/>
          </w:tcPr>
          <w:p w14:paraId="4A0017BF">
            <w:pPr>
              <w:pStyle w:val="6"/>
              <w:spacing w:before="120" w:line="215" w:lineRule="auto"/>
              <w:ind w:left="755"/>
            </w:pPr>
            <w:r>
              <w:rPr>
                <w:b/>
                <w:bCs/>
                <w:spacing w:val="-13"/>
              </w:rPr>
              <w:t>时间</w:t>
            </w:r>
          </w:p>
        </w:tc>
        <w:tc>
          <w:tcPr>
            <w:tcW w:w="3609" w:type="dxa"/>
            <w:vAlign w:val="top"/>
          </w:tcPr>
          <w:p w14:paraId="11BA784D">
            <w:pPr>
              <w:pStyle w:val="6"/>
              <w:spacing w:before="120" w:line="215" w:lineRule="auto"/>
              <w:ind w:left="1570"/>
            </w:pPr>
            <w:r>
              <w:rPr>
                <w:b/>
                <w:bCs/>
                <w:spacing w:val="-7"/>
              </w:rPr>
              <w:t>政策</w:t>
            </w:r>
          </w:p>
        </w:tc>
        <w:tc>
          <w:tcPr>
            <w:tcW w:w="3727" w:type="dxa"/>
            <w:vAlign w:val="top"/>
          </w:tcPr>
          <w:p w14:paraId="0639E93C">
            <w:pPr>
              <w:pStyle w:val="6"/>
              <w:spacing w:before="120" w:line="215" w:lineRule="auto"/>
              <w:ind w:left="1391"/>
            </w:pPr>
            <w:r>
              <w:rPr>
                <w:b/>
                <w:bCs/>
                <w:spacing w:val="-5"/>
              </w:rPr>
              <w:t>主要内容</w:t>
            </w:r>
          </w:p>
        </w:tc>
      </w:tr>
      <w:tr w14:paraId="47FCE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954" w:type="dxa"/>
            <w:vAlign w:val="top"/>
          </w:tcPr>
          <w:p w14:paraId="12FCCFC7">
            <w:pPr>
              <w:rPr>
                <w:rFonts w:ascii="Arial"/>
                <w:sz w:val="21"/>
              </w:rPr>
            </w:pPr>
          </w:p>
        </w:tc>
        <w:tc>
          <w:tcPr>
            <w:tcW w:w="3609" w:type="dxa"/>
            <w:vAlign w:val="top"/>
          </w:tcPr>
          <w:p w14:paraId="33974775">
            <w:pPr>
              <w:pStyle w:val="6"/>
              <w:spacing w:before="113" w:line="262" w:lineRule="auto"/>
              <w:ind w:left="121" w:right="138" w:hanging="3"/>
            </w:pPr>
            <w:r>
              <w:rPr>
                <w:spacing w:val="-1"/>
              </w:rPr>
              <w:t>前加计扣除归集范围有关问题的</w:t>
            </w:r>
            <w:r>
              <w:t xml:space="preserve"> </w:t>
            </w:r>
            <w:r>
              <w:rPr>
                <w:spacing w:val="-3"/>
              </w:rPr>
              <w:t>公告》（</w:t>
            </w:r>
            <w:r>
              <w:rPr>
                <w:rFonts w:ascii="Times New Roman" w:hAnsi="Times New Roman" w:eastAsia="Times New Roman" w:cs="Times New Roman"/>
                <w:spacing w:val="-3"/>
              </w:rPr>
              <w:t xml:space="preserve">2017 </w:t>
            </w:r>
            <w:r>
              <w:rPr>
                <w:spacing w:val="-3"/>
              </w:rPr>
              <w:t>年第</w:t>
            </w:r>
            <w:r>
              <w:rPr>
                <w:spacing w:val="-48"/>
              </w:rPr>
              <w:t xml:space="preserve"> </w:t>
            </w:r>
            <w:r>
              <w:rPr>
                <w:rFonts w:ascii="Times New Roman" w:hAnsi="Times New Roman" w:eastAsia="Times New Roman" w:cs="Times New Roman"/>
                <w:spacing w:val="-3"/>
              </w:rPr>
              <w:t>40</w:t>
            </w:r>
            <w:r>
              <w:rPr>
                <w:rFonts w:ascii="Times New Roman" w:hAnsi="Times New Roman" w:eastAsia="Times New Roman" w:cs="Times New Roman"/>
                <w:spacing w:val="15"/>
              </w:rPr>
              <w:t xml:space="preserve"> </w:t>
            </w:r>
            <w:r>
              <w:rPr>
                <w:spacing w:val="-3"/>
              </w:rPr>
              <w:t>号）</w:t>
            </w:r>
          </w:p>
        </w:tc>
        <w:tc>
          <w:tcPr>
            <w:tcW w:w="3727" w:type="dxa"/>
            <w:vAlign w:val="top"/>
          </w:tcPr>
          <w:p w14:paraId="26886606">
            <w:pPr>
              <w:pStyle w:val="6"/>
              <w:spacing w:before="113" w:line="220" w:lineRule="auto"/>
              <w:ind w:left="117"/>
            </w:pPr>
            <w:r>
              <w:rPr>
                <w:spacing w:val="-2"/>
              </w:rPr>
              <w:t>用范围和归集口径。</w:t>
            </w:r>
          </w:p>
        </w:tc>
      </w:tr>
      <w:tr w14:paraId="5A650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954" w:type="dxa"/>
            <w:vAlign w:val="top"/>
          </w:tcPr>
          <w:p w14:paraId="11916695">
            <w:pPr>
              <w:spacing w:line="316" w:lineRule="auto"/>
              <w:rPr>
                <w:rFonts w:ascii="Arial"/>
                <w:sz w:val="21"/>
              </w:rPr>
            </w:pPr>
          </w:p>
          <w:p w14:paraId="1F870B04">
            <w:pPr>
              <w:spacing w:line="317" w:lineRule="auto"/>
              <w:rPr>
                <w:rFonts w:ascii="Arial"/>
                <w:sz w:val="21"/>
              </w:rPr>
            </w:pPr>
          </w:p>
          <w:p w14:paraId="56BAF15B">
            <w:pPr>
              <w:pStyle w:val="6"/>
              <w:spacing w:before="78" w:line="220" w:lineRule="auto"/>
              <w:ind w:left="350"/>
            </w:pPr>
            <w:r>
              <w:rPr>
                <w:rFonts w:ascii="Times New Roman" w:hAnsi="Times New Roman" w:eastAsia="Times New Roman" w:cs="Times New Roman"/>
                <w:spacing w:val="-4"/>
              </w:rPr>
              <w:t>2018</w:t>
            </w:r>
            <w:r>
              <w:rPr>
                <w:rFonts w:ascii="Times New Roman" w:hAnsi="Times New Roman" w:eastAsia="Times New Roman" w:cs="Times New Roman"/>
                <w:spacing w:val="11"/>
              </w:rPr>
              <w:t xml:space="preserve"> </w:t>
            </w:r>
            <w:r>
              <w:rPr>
                <w:spacing w:val="-4"/>
              </w:rPr>
              <w:t>年</w:t>
            </w:r>
            <w:r>
              <w:rPr>
                <w:spacing w:val="-50"/>
              </w:rPr>
              <w:t xml:space="preserve"> </w:t>
            </w:r>
            <w:r>
              <w:rPr>
                <w:rFonts w:ascii="Times New Roman" w:hAnsi="Times New Roman" w:eastAsia="Times New Roman" w:cs="Times New Roman"/>
                <w:spacing w:val="-4"/>
              </w:rPr>
              <w:t>6</w:t>
            </w:r>
            <w:r>
              <w:rPr>
                <w:rFonts w:ascii="Times New Roman" w:hAnsi="Times New Roman" w:eastAsia="Times New Roman" w:cs="Times New Roman"/>
                <w:spacing w:val="16"/>
              </w:rPr>
              <w:t xml:space="preserve"> </w:t>
            </w:r>
            <w:r>
              <w:rPr>
                <w:spacing w:val="-4"/>
              </w:rPr>
              <w:t>月</w:t>
            </w:r>
          </w:p>
        </w:tc>
        <w:tc>
          <w:tcPr>
            <w:tcW w:w="3609" w:type="dxa"/>
            <w:vAlign w:val="top"/>
          </w:tcPr>
          <w:p w14:paraId="067A5EE2">
            <w:pPr>
              <w:pStyle w:val="6"/>
              <w:spacing w:before="117" w:line="284" w:lineRule="auto"/>
              <w:ind w:left="114" w:right="138" w:firstLine="5"/>
            </w:pPr>
            <w:r>
              <w:rPr>
                <w:spacing w:val="-2"/>
              </w:rPr>
              <w:t>《财政部 税务总局 科技部关于</w:t>
            </w:r>
            <w:r>
              <w:rPr>
                <w:spacing w:val="13"/>
              </w:rPr>
              <w:t xml:space="preserve"> </w:t>
            </w:r>
            <w:r>
              <w:rPr>
                <w:spacing w:val="-1"/>
              </w:rPr>
              <w:t>企业委托境外研究开发费用税前</w:t>
            </w:r>
            <w:r>
              <w:rPr>
                <w:spacing w:val="3"/>
              </w:rPr>
              <w:t xml:space="preserve"> </w:t>
            </w:r>
            <w:r>
              <w:rPr>
                <w:spacing w:val="-2"/>
              </w:rPr>
              <w:t>加计扣除有关政策问题的通知》</w:t>
            </w:r>
            <w:r>
              <w:rPr>
                <w:spacing w:val="8"/>
              </w:rPr>
              <w:t xml:space="preserve"> </w:t>
            </w:r>
            <w:r>
              <w:rPr>
                <w:spacing w:val="-2"/>
              </w:rPr>
              <w:t>（财税〔</w:t>
            </w:r>
            <w:r>
              <w:rPr>
                <w:rFonts w:ascii="Times New Roman" w:hAnsi="Times New Roman" w:eastAsia="Times New Roman" w:cs="Times New Roman"/>
                <w:spacing w:val="-2"/>
              </w:rPr>
              <w:t>2018</w:t>
            </w:r>
            <w:r>
              <w:rPr>
                <w:spacing w:val="-2"/>
              </w:rPr>
              <w:t>〕</w:t>
            </w:r>
            <w:r>
              <w:rPr>
                <w:rFonts w:ascii="Times New Roman" w:hAnsi="Times New Roman" w:eastAsia="Times New Roman" w:cs="Times New Roman"/>
                <w:spacing w:val="-2"/>
              </w:rPr>
              <w:t>64</w:t>
            </w:r>
            <w:r>
              <w:rPr>
                <w:rFonts w:ascii="Times New Roman" w:hAnsi="Times New Roman" w:eastAsia="Times New Roman" w:cs="Times New Roman"/>
                <w:spacing w:val="15"/>
                <w:w w:val="101"/>
              </w:rPr>
              <w:t xml:space="preserve"> </w:t>
            </w:r>
            <w:r>
              <w:rPr>
                <w:spacing w:val="-2"/>
              </w:rPr>
              <w:t>号）</w:t>
            </w:r>
          </w:p>
        </w:tc>
        <w:tc>
          <w:tcPr>
            <w:tcW w:w="3727" w:type="dxa"/>
            <w:vAlign w:val="top"/>
          </w:tcPr>
          <w:p w14:paraId="7FE2F7DA">
            <w:pPr>
              <w:spacing w:line="316" w:lineRule="auto"/>
              <w:rPr>
                <w:rFonts w:ascii="Arial"/>
                <w:sz w:val="21"/>
              </w:rPr>
            </w:pPr>
          </w:p>
          <w:p w14:paraId="042BEE02">
            <w:pPr>
              <w:spacing w:line="317" w:lineRule="auto"/>
              <w:rPr>
                <w:rFonts w:ascii="Arial"/>
                <w:sz w:val="21"/>
              </w:rPr>
            </w:pPr>
          </w:p>
          <w:p w14:paraId="1E9C815F">
            <w:pPr>
              <w:pStyle w:val="6"/>
              <w:spacing w:before="78" w:line="220" w:lineRule="auto"/>
              <w:ind w:right="16"/>
              <w:jc w:val="right"/>
            </w:pPr>
            <w:r>
              <w:rPr>
                <w:spacing w:val="-2"/>
              </w:rPr>
              <w:t>允许委托境外研发费用加计扣除。</w:t>
            </w:r>
          </w:p>
        </w:tc>
      </w:tr>
      <w:tr w14:paraId="69CB2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954" w:type="dxa"/>
            <w:vAlign w:val="top"/>
          </w:tcPr>
          <w:p w14:paraId="70C1A3B1">
            <w:pPr>
              <w:spacing w:line="317" w:lineRule="auto"/>
              <w:rPr>
                <w:rFonts w:ascii="Arial"/>
                <w:sz w:val="21"/>
              </w:rPr>
            </w:pPr>
          </w:p>
          <w:p w14:paraId="2E3875DF">
            <w:pPr>
              <w:spacing w:line="317" w:lineRule="auto"/>
              <w:rPr>
                <w:rFonts w:ascii="Arial"/>
                <w:sz w:val="21"/>
              </w:rPr>
            </w:pPr>
          </w:p>
          <w:p w14:paraId="5F77FA09">
            <w:pPr>
              <w:pStyle w:val="6"/>
              <w:spacing w:before="78" w:line="220" w:lineRule="auto"/>
              <w:ind w:left="350"/>
            </w:pPr>
            <w:r>
              <w:rPr>
                <w:rFonts w:ascii="Times New Roman" w:hAnsi="Times New Roman" w:eastAsia="Times New Roman" w:cs="Times New Roman"/>
                <w:spacing w:val="-4"/>
              </w:rPr>
              <w:t>2018</w:t>
            </w:r>
            <w:r>
              <w:rPr>
                <w:rFonts w:ascii="Times New Roman" w:hAnsi="Times New Roman" w:eastAsia="Times New Roman" w:cs="Times New Roman"/>
                <w:spacing w:val="12"/>
              </w:rPr>
              <w:t xml:space="preserve"> </w:t>
            </w:r>
            <w:r>
              <w:rPr>
                <w:spacing w:val="-4"/>
              </w:rPr>
              <w:t>年</w:t>
            </w:r>
            <w:r>
              <w:rPr>
                <w:spacing w:val="-51"/>
              </w:rPr>
              <w:t xml:space="preserve"> </w:t>
            </w:r>
            <w:r>
              <w:rPr>
                <w:rFonts w:ascii="Times New Roman" w:hAnsi="Times New Roman" w:eastAsia="Times New Roman" w:cs="Times New Roman"/>
                <w:spacing w:val="-4"/>
              </w:rPr>
              <w:t>9</w:t>
            </w:r>
            <w:r>
              <w:rPr>
                <w:rFonts w:ascii="Times New Roman" w:hAnsi="Times New Roman" w:eastAsia="Times New Roman" w:cs="Times New Roman"/>
                <w:spacing w:val="16"/>
              </w:rPr>
              <w:t xml:space="preserve"> </w:t>
            </w:r>
            <w:r>
              <w:rPr>
                <w:spacing w:val="-4"/>
              </w:rPr>
              <w:t>月</w:t>
            </w:r>
          </w:p>
        </w:tc>
        <w:tc>
          <w:tcPr>
            <w:tcW w:w="3609" w:type="dxa"/>
            <w:vAlign w:val="top"/>
          </w:tcPr>
          <w:p w14:paraId="72E0BC1D">
            <w:pPr>
              <w:pStyle w:val="6"/>
              <w:spacing w:before="117" w:line="284" w:lineRule="auto"/>
              <w:ind w:left="115" w:right="138" w:firstLine="5"/>
              <w:jc w:val="both"/>
            </w:pPr>
            <w:r>
              <w:rPr>
                <w:spacing w:val="-2"/>
              </w:rPr>
              <w:t>《财政部 税务总局 科技部关于</w:t>
            </w:r>
            <w:r>
              <w:rPr>
                <w:spacing w:val="13"/>
              </w:rPr>
              <w:t xml:space="preserve"> </w:t>
            </w:r>
            <w:r>
              <w:rPr>
                <w:spacing w:val="-1"/>
              </w:rPr>
              <w:t>提高研究开发费用税前加计扣除</w:t>
            </w:r>
            <w:r>
              <w:rPr>
                <w:spacing w:val="2"/>
              </w:rPr>
              <w:t xml:space="preserve"> </w:t>
            </w:r>
            <w:r>
              <w:rPr>
                <w:spacing w:val="-1"/>
              </w:rPr>
              <w:t>比例的通知》（财税〔</w:t>
            </w:r>
            <w:r>
              <w:rPr>
                <w:rFonts w:ascii="Times New Roman" w:hAnsi="Times New Roman" w:eastAsia="Times New Roman" w:cs="Times New Roman"/>
                <w:spacing w:val="-1"/>
              </w:rPr>
              <w:t>2018</w:t>
            </w:r>
            <w:r>
              <w:rPr>
                <w:spacing w:val="-1"/>
              </w:rPr>
              <w:t>〕</w:t>
            </w:r>
            <w:r>
              <w:rPr>
                <w:rFonts w:ascii="Times New Roman" w:hAnsi="Times New Roman" w:eastAsia="Times New Roman" w:cs="Times New Roman"/>
                <w:spacing w:val="-1"/>
              </w:rPr>
              <w:t>99</w:t>
            </w:r>
            <w:r>
              <w:rPr>
                <w:rFonts w:ascii="Times New Roman" w:hAnsi="Times New Roman" w:eastAsia="Times New Roman" w:cs="Times New Roman"/>
                <w:spacing w:val="5"/>
              </w:rPr>
              <w:t xml:space="preserve"> </w:t>
            </w:r>
            <w:r>
              <w:rPr>
                <w:spacing w:val="-6"/>
              </w:rPr>
              <w:t>号）</w:t>
            </w:r>
          </w:p>
        </w:tc>
        <w:tc>
          <w:tcPr>
            <w:tcW w:w="3727" w:type="dxa"/>
            <w:vAlign w:val="top"/>
          </w:tcPr>
          <w:p w14:paraId="37F57C87">
            <w:pPr>
              <w:spacing w:line="435" w:lineRule="auto"/>
              <w:rPr>
                <w:rFonts w:ascii="Arial"/>
                <w:sz w:val="21"/>
              </w:rPr>
            </w:pPr>
          </w:p>
          <w:p w14:paraId="467309DF">
            <w:pPr>
              <w:pStyle w:val="6"/>
              <w:spacing w:before="78" w:line="295" w:lineRule="auto"/>
              <w:ind w:left="117" w:right="107" w:hanging="4"/>
            </w:pPr>
            <w:r>
              <w:rPr>
                <w:spacing w:val="10"/>
              </w:rPr>
              <w:t>将全部研发费用加计扣除比例由</w:t>
            </w:r>
            <w:r>
              <w:t xml:space="preserve"> </w:t>
            </w:r>
            <w:r>
              <w:rPr>
                <w:rFonts w:ascii="Times New Roman" w:hAnsi="Times New Roman" w:eastAsia="Times New Roman" w:cs="Times New Roman"/>
                <w:spacing w:val="-3"/>
              </w:rPr>
              <w:t>50%</w:t>
            </w:r>
            <w:r>
              <w:rPr>
                <w:spacing w:val="-3"/>
              </w:rPr>
              <w:t>提高到</w:t>
            </w:r>
            <w:r>
              <w:rPr>
                <w:spacing w:val="-44"/>
              </w:rPr>
              <w:t xml:space="preserve"> </w:t>
            </w:r>
            <w:r>
              <w:rPr>
                <w:rFonts w:ascii="Times New Roman" w:hAnsi="Times New Roman" w:eastAsia="Times New Roman" w:cs="Times New Roman"/>
                <w:spacing w:val="-3"/>
              </w:rPr>
              <w:t>75%</w:t>
            </w:r>
            <w:r>
              <w:rPr>
                <w:spacing w:val="-3"/>
              </w:rPr>
              <w:t>。</w:t>
            </w:r>
          </w:p>
        </w:tc>
      </w:tr>
      <w:tr w14:paraId="5C380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954" w:type="dxa"/>
            <w:vAlign w:val="top"/>
          </w:tcPr>
          <w:p w14:paraId="7FCDAEBD">
            <w:pPr>
              <w:spacing w:line="435" w:lineRule="auto"/>
              <w:rPr>
                <w:rFonts w:ascii="Arial"/>
                <w:sz w:val="21"/>
              </w:rPr>
            </w:pPr>
          </w:p>
          <w:p w14:paraId="4460B5F8">
            <w:pPr>
              <w:pStyle w:val="6"/>
              <w:spacing w:before="78" w:line="220" w:lineRule="auto"/>
              <w:ind w:left="350"/>
            </w:pPr>
            <w:r>
              <w:rPr>
                <w:rFonts w:ascii="Times New Roman" w:hAnsi="Times New Roman" w:eastAsia="Times New Roman" w:cs="Times New Roman"/>
                <w:spacing w:val="-4"/>
              </w:rPr>
              <w:t>2021</w:t>
            </w:r>
            <w:r>
              <w:rPr>
                <w:rFonts w:ascii="Times New Roman" w:hAnsi="Times New Roman" w:eastAsia="Times New Roman" w:cs="Times New Roman"/>
                <w:spacing w:val="12"/>
              </w:rPr>
              <w:t xml:space="preserve"> </w:t>
            </w:r>
            <w:r>
              <w:rPr>
                <w:spacing w:val="-4"/>
              </w:rPr>
              <w:t>年</w:t>
            </w:r>
            <w:r>
              <w:rPr>
                <w:spacing w:val="-51"/>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6"/>
              </w:rPr>
              <w:t xml:space="preserve"> </w:t>
            </w:r>
            <w:r>
              <w:rPr>
                <w:spacing w:val="-4"/>
              </w:rPr>
              <w:t>月</w:t>
            </w:r>
          </w:p>
        </w:tc>
        <w:tc>
          <w:tcPr>
            <w:tcW w:w="3609" w:type="dxa"/>
            <w:vAlign w:val="top"/>
          </w:tcPr>
          <w:p w14:paraId="33D62CBB">
            <w:pPr>
              <w:pStyle w:val="6"/>
              <w:spacing w:before="118" w:line="276" w:lineRule="auto"/>
              <w:ind w:left="116" w:right="138" w:firstLine="4"/>
              <w:jc w:val="both"/>
            </w:pPr>
            <w:r>
              <w:rPr>
                <w:spacing w:val="-2"/>
              </w:rPr>
              <w:t>《财政部 税务总局关于进一步</w:t>
            </w:r>
            <w:r>
              <w:rPr>
                <w:spacing w:val="5"/>
              </w:rPr>
              <w:t xml:space="preserve">  </w:t>
            </w:r>
            <w:r>
              <w:rPr>
                <w:spacing w:val="-1"/>
              </w:rPr>
              <w:t>完善研发费用税前加计扣除政策</w:t>
            </w:r>
            <w:r>
              <w:rPr>
                <w:spacing w:val="1"/>
              </w:rPr>
              <w:t xml:space="preserve"> </w:t>
            </w:r>
            <w:r>
              <w:rPr>
                <w:spacing w:val="-4"/>
              </w:rPr>
              <w:t>的公告》（</w:t>
            </w:r>
            <w:r>
              <w:rPr>
                <w:rFonts w:ascii="Times New Roman" w:hAnsi="Times New Roman" w:eastAsia="Times New Roman" w:cs="Times New Roman"/>
                <w:spacing w:val="-4"/>
              </w:rPr>
              <w:t xml:space="preserve">2021 </w:t>
            </w:r>
            <w:r>
              <w:rPr>
                <w:spacing w:val="-4"/>
              </w:rPr>
              <w:t>年第</w:t>
            </w:r>
            <w:r>
              <w:rPr>
                <w:spacing w:val="-24"/>
              </w:rPr>
              <w:t xml:space="preserve"> </w:t>
            </w:r>
            <w:r>
              <w:rPr>
                <w:rFonts w:ascii="Times New Roman" w:hAnsi="Times New Roman" w:eastAsia="Times New Roman" w:cs="Times New Roman"/>
                <w:spacing w:val="-4"/>
              </w:rPr>
              <w:t>13</w:t>
            </w:r>
            <w:r>
              <w:rPr>
                <w:rFonts w:ascii="Times New Roman" w:hAnsi="Times New Roman" w:eastAsia="Times New Roman" w:cs="Times New Roman"/>
                <w:spacing w:val="15"/>
                <w:w w:val="101"/>
              </w:rPr>
              <w:t xml:space="preserve"> </w:t>
            </w:r>
            <w:r>
              <w:rPr>
                <w:spacing w:val="-4"/>
              </w:rPr>
              <w:t>号）</w:t>
            </w:r>
          </w:p>
        </w:tc>
        <w:tc>
          <w:tcPr>
            <w:tcW w:w="3727" w:type="dxa"/>
            <w:vAlign w:val="top"/>
          </w:tcPr>
          <w:p w14:paraId="5CE9713B">
            <w:pPr>
              <w:pStyle w:val="6"/>
              <w:spacing w:before="317" w:line="293" w:lineRule="auto"/>
              <w:ind w:left="129" w:right="107" w:hanging="16"/>
            </w:pPr>
            <w:r>
              <w:rPr>
                <w:spacing w:val="10"/>
              </w:rPr>
              <w:t>将制造业企业的研发费用加计扣</w:t>
            </w:r>
            <w:r>
              <w:t xml:space="preserve"> </w:t>
            </w:r>
            <w:r>
              <w:rPr>
                <w:spacing w:val="-5"/>
              </w:rPr>
              <w:t>除比例由</w:t>
            </w:r>
            <w:r>
              <w:rPr>
                <w:spacing w:val="-39"/>
              </w:rPr>
              <w:t xml:space="preserve"> </w:t>
            </w:r>
            <w:r>
              <w:rPr>
                <w:rFonts w:ascii="Times New Roman" w:hAnsi="Times New Roman" w:eastAsia="Times New Roman" w:cs="Times New Roman"/>
                <w:spacing w:val="-5"/>
              </w:rPr>
              <w:t>75%</w:t>
            </w:r>
            <w:r>
              <w:rPr>
                <w:spacing w:val="-5"/>
              </w:rPr>
              <w:t>提高至</w:t>
            </w:r>
            <w:r>
              <w:rPr>
                <w:spacing w:val="-32"/>
              </w:rPr>
              <w:t xml:space="preserve"> </w:t>
            </w:r>
            <w:r>
              <w:rPr>
                <w:rFonts w:ascii="Times New Roman" w:hAnsi="Times New Roman" w:eastAsia="Times New Roman" w:cs="Times New Roman"/>
                <w:spacing w:val="-5"/>
              </w:rPr>
              <w:t>100%</w:t>
            </w:r>
            <w:r>
              <w:rPr>
                <w:spacing w:val="-5"/>
              </w:rPr>
              <w:t>。</w:t>
            </w:r>
          </w:p>
        </w:tc>
      </w:tr>
      <w:tr w14:paraId="0C3BF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954" w:type="dxa"/>
            <w:vAlign w:val="top"/>
          </w:tcPr>
          <w:p w14:paraId="06C8DFBB">
            <w:pPr>
              <w:spacing w:line="277" w:lineRule="auto"/>
              <w:rPr>
                <w:rFonts w:ascii="Arial"/>
                <w:sz w:val="21"/>
              </w:rPr>
            </w:pPr>
          </w:p>
          <w:p w14:paraId="08BECEF2">
            <w:pPr>
              <w:spacing w:line="278" w:lineRule="auto"/>
              <w:rPr>
                <w:rFonts w:ascii="Arial"/>
                <w:sz w:val="21"/>
              </w:rPr>
            </w:pPr>
          </w:p>
          <w:p w14:paraId="010C530F">
            <w:pPr>
              <w:spacing w:line="278" w:lineRule="auto"/>
              <w:rPr>
                <w:rFonts w:ascii="Arial"/>
                <w:sz w:val="21"/>
              </w:rPr>
            </w:pPr>
          </w:p>
          <w:p w14:paraId="447F5BFB">
            <w:pPr>
              <w:pStyle w:val="6"/>
              <w:spacing w:before="78" w:line="220" w:lineRule="auto"/>
              <w:ind w:left="350"/>
            </w:pPr>
            <w:r>
              <w:rPr>
                <w:rFonts w:ascii="Times New Roman" w:hAnsi="Times New Roman" w:eastAsia="Times New Roman" w:cs="Times New Roman"/>
                <w:spacing w:val="-4"/>
              </w:rPr>
              <w:t>2021</w:t>
            </w:r>
            <w:r>
              <w:rPr>
                <w:rFonts w:ascii="Times New Roman" w:hAnsi="Times New Roman" w:eastAsia="Times New Roman" w:cs="Times New Roman"/>
                <w:spacing w:val="12"/>
              </w:rPr>
              <w:t xml:space="preserve"> </w:t>
            </w:r>
            <w:r>
              <w:rPr>
                <w:spacing w:val="-4"/>
              </w:rPr>
              <w:t>年</w:t>
            </w:r>
            <w:r>
              <w:rPr>
                <w:spacing w:val="-51"/>
              </w:rPr>
              <w:t xml:space="preserve"> </w:t>
            </w:r>
            <w:r>
              <w:rPr>
                <w:rFonts w:ascii="Times New Roman" w:hAnsi="Times New Roman" w:eastAsia="Times New Roman" w:cs="Times New Roman"/>
                <w:spacing w:val="-4"/>
              </w:rPr>
              <w:t>9</w:t>
            </w:r>
            <w:r>
              <w:rPr>
                <w:rFonts w:ascii="Times New Roman" w:hAnsi="Times New Roman" w:eastAsia="Times New Roman" w:cs="Times New Roman"/>
                <w:spacing w:val="16"/>
              </w:rPr>
              <w:t xml:space="preserve"> </w:t>
            </w:r>
            <w:r>
              <w:rPr>
                <w:spacing w:val="-4"/>
              </w:rPr>
              <w:t>月</w:t>
            </w:r>
          </w:p>
        </w:tc>
        <w:tc>
          <w:tcPr>
            <w:tcW w:w="3609" w:type="dxa"/>
            <w:vAlign w:val="top"/>
          </w:tcPr>
          <w:p w14:paraId="6D3934FF">
            <w:pPr>
              <w:spacing w:line="434" w:lineRule="auto"/>
              <w:rPr>
                <w:rFonts w:ascii="Arial"/>
                <w:sz w:val="21"/>
              </w:rPr>
            </w:pPr>
          </w:p>
          <w:p w14:paraId="3EE35B46">
            <w:pPr>
              <w:pStyle w:val="6"/>
              <w:spacing w:before="78" w:line="299" w:lineRule="auto"/>
              <w:ind w:left="114" w:right="138" w:firstLine="5"/>
              <w:jc w:val="both"/>
            </w:pPr>
            <w:r>
              <w:rPr>
                <w:spacing w:val="-2"/>
              </w:rPr>
              <w:t>《国家税务总局关于进一步落实</w:t>
            </w:r>
            <w:r>
              <w:rPr>
                <w:spacing w:val="11"/>
              </w:rPr>
              <w:t xml:space="preserve"> </w:t>
            </w:r>
            <w:r>
              <w:rPr>
                <w:spacing w:val="-1"/>
              </w:rPr>
              <w:t>研发费用加计扣除政策有关问题</w:t>
            </w:r>
            <w:r>
              <w:rPr>
                <w:spacing w:val="3"/>
              </w:rPr>
              <w:t xml:space="preserve"> </w:t>
            </w:r>
            <w:r>
              <w:rPr>
                <w:spacing w:val="-2"/>
              </w:rPr>
              <w:t>的公告》（</w:t>
            </w:r>
            <w:r>
              <w:rPr>
                <w:rFonts w:ascii="Times New Roman" w:hAnsi="Times New Roman" w:eastAsia="Times New Roman" w:cs="Times New Roman"/>
                <w:spacing w:val="-2"/>
              </w:rPr>
              <w:t xml:space="preserve">2021 </w:t>
            </w:r>
            <w:r>
              <w:rPr>
                <w:spacing w:val="-2"/>
              </w:rPr>
              <w:t>年第</w:t>
            </w:r>
            <w:r>
              <w:rPr>
                <w:spacing w:val="-54"/>
              </w:rPr>
              <w:t xml:space="preserve"> </w:t>
            </w:r>
            <w:r>
              <w:rPr>
                <w:rFonts w:ascii="Times New Roman" w:hAnsi="Times New Roman" w:eastAsia="Times New Roman" w:cs="Times New Roman"/>
                <w:spacing w:val="-2"/>
              </w:rPr>
              <w:t>28</w:t>
            </w:r>
            <w:r>
              <w:rPr>
                <w:rFonts w:ascii="Times New Roman" w:hAnsi="Times New Roman" w:eastAsia="Times New Roman" w:cs="Times New Roman"/>
                <w:spacing w:val="15"/>
                <w:w w:val="101"/>
              </w:rPr>
              <w:t xml:space="preserve"> </w:t>
            </w:r>
            <w:r>
              <w:rPr>
                <w:spacing w:val="-2"/>
              </w:rPr>
              <w:t>号）</w:t>
            </w:r>
          </w:p>
        </w:tc>
        <w:tc>
          <w:tcPr>
            <w:tcW w:w="3727" w:type="dxa"/>
            <w:vAlign w:val="top"/>
          </w:tcPr>
          <w:p w14:paraId="68B4CA5C">
            <w:pPr>
              <w:pStyle w:val="6"/>
              <w:spacing w:before="115" w:line="289" w:lineRule="auto"/>
              <w:ind w:left="114" w:right="55"/>
              <w:jc w:val="both"/>
            </w:pPr>
            <w:r>
              <w:rPr>
                <w:spacing w:val="-9"/>
              </w:rPr>
              <w:t>在</w:t>
            </w:r>
            <w:r>
              <w:rPr>
                <w:spacing w:val="-42"/>
              </w:rPr>
              <w:t xml:space="preserve"> </w:t>
            </w:r>
            <w:r>
              <w:rPr>
                <w:rFonts w:ascii="Times New Roman" w:hAnsi="Times New Roman" w:eastAsia="Times New Roman" w:cs="Times New Roman"/>
                <w:spacing w:val="-9"/>
              </w:rPr>
              <w:t xml:space="preserve">2021 </w:t>
            </w:r>
            <w:r>
              <w:rPr>
                <w:spacing w:val="-9"/>
              </w:rPr>
              <w:t>年</w:t>
            </w:r>
            <w:r>
              <w:rPr>
                <w:spacing w:val="-32"/>
              </w:rPr>
              <w:t xml:space="preserve"> </w:t>
            </w:r>
            <w:r>
              <w:rPr>
                <w:rFonts w:ascii="Times New Roman" w:hAnsi="Times New Roman" w:eastAsia="Times New Roman" w:cs="Times New Roman"/>
                <w:spacing w:val="-9"/>
              </w:rPr>
              <w:t>10</w:t>
            </w:r>
            <w:r>
              <w:rPr>
                <w:rFonts w:ascii="Times New Roman" w:hAnsi="Times New Roman" w:eastAsia="Times New Roman" w:cs="Times New Roman"/>
                <w:spacing w:val="15"/>
              </w:rPr>
              <w:t xml:space="preserve"> </w:t>
            </w:r>
            <w:r>
              <w:rPr>
                <w:spacing w:val="-9"/>
              </w:rPr>
              <w:t>月份预缴申报时，允</w:t>
            </w:r>
            <w:r>
              <w:t xml:space="preserve"> </w:t>
            </w:r>
            <w:r>
              <w:rPr>
                <w:spacing w:val="9"/>
              </w:rPr>
              <w:t>许企业自主选择享受前三季度研</w:t>
            </w:r>
            <w:r>
              <w:rPr>
                <w:spacing w:val="12"/>
              </w:rPr>
              <w:t xml:space="preserve"> </w:t>
            </w:r>
            <w:r>
              <w:rPr>
                <w:spacing w:val="-7"/>
              </w:rPr>
              <w:t>发费用加计扣除，优化研发费用辅</w:t>
            </w:r>
            <w:r>
              <w:rPr>
                <w:spacing w:val="3"/>
              </w:rPr>
              <w:t xml:space="preserve"> </w:t>
            </w:r>
            <w:r>
              <w:rPr>
                <w:spacing w:val="6"/>
              </w:rPr>
              <w:t xml:space="preserve">助账样式，调整 </w:t>
            </w:r>
            <w:r>
              <w:rPr>
                <w:rFonts w:ascii="Times New Roman" w:hAnsi="Times New Roman" w:eastAsia="Times New Roman" w:cs="Times New Roman"/>
                <w:spacing w:val="6"/>
              </w:rPr>
              <w:t>“</w:t>
            </w:r>
            <w:r>
              <w:rPr>
                <w:spacing w:val="6"/>
              </w:rPr>
              <w:t>其他相关费用</w:t>
            </w:r>
            <w:r>
              <w:rPr>
                <w:rFonts w:ascii="Times New Roman" w:hAnsi="Times New Roman" w:eastAsia="Times New Roman" w:cs="Times New Roman"/>
                <w:spacing w:val="6"/>
              </w:rPr>
              <w:t>”</w:t>
            </w:r>
            <w:r>
              <w:rPr>
                <w:rFonts w:ascii="Times New Roman" w:hAnsi="Times New Roman" w:eastAsia="Times New Roman" w:cs="Times New Roman"/>
                <w:spacing w:val="1"/>
              </w:rPr>
              <w:t xml:space="preserve"> </w:t>
            </w:r>
            <w:r>
              <w:rPr>
                <w:spacing w:val="-2"/>
              </w:rPr>
              <w:t>限额的计算方法。</w:t>
            </w:r>
          </w:p>
        </w:tc>
      </w:tr>
      <w:tr w14:paraId="4D4E9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954" w:type="dxa"/>
            <w:vAlign w:val="top"/>
          </w:tcPr>
          <w:p w14:paraId="6489230D">
            <w:pPr>
              <w:spacing w:line="317" w:lineRule="auto"/>
              <w:rPr>
                <w:rFonts w:ascii="Arial"/>
                <w:sz w:val="21"/>
              </w:rPr>
            </w:pPr>
          </w:p>
          <w:p w14:paraId="5C8E2CCD">
            <w:pPr>
              <w:spacing w:line="318" w:lineRule="auto"/>
              <w:rPr>
                <w:rFonts w:ascii="Arial"/>
                <w:sz w:val="21"/>
              </w:rPr>
            </w:pPr>
          </w:p>
          <w:p w14:paraId="22B4F4C6">
            <w:pPr>
              <w:pStyle w:val="6"/>
              <w:spacing w:before="78" w:line="220" w:lineRule="auto"/>
              <w:ind w:left="350"/>
            </w:pPr>
            <w:r>
              <w:rPr>
                <w:rFonts w:ascii="Times New Roman" w:hAnsi="Times New Roman" w:eastAsia="Times New Roman" w:cs="Times New Roman"/>
                <w:spacing w:val="-4"/>
              </w:rPr>
              <w:t>2022</w:t>
            </w:r>
            <w:r>
              <w:rPr>
                <w:rFonts w:ascii="Times New Roman" w:hAnsi="Times New Roman" w:eastAsia="Times New Roman" w:cs="Times New Roman"/>
                <w:spacing w:val="12"/>
              </w:rPr>
              <w:t xml:space="preserve"> </w:t>
            </w:r>
            <w:r>
              <w:rPr>
                <w:spacing w:val="-4"/>
              </w:rPr>
              <w:t>年</w:t>
            </w:r>
            <w:r>
              <w:rPr>
                <w:spacing w:val="-51"/>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6"/>
              </w:rPr>
              <w:t xml:space="preserve"> </w:t>
            </w:r>
            <w:r>
              <w:rPr>
                <w:spacing w:val="-4"/>
              </w:rPr>
              <w:t>月</w:t>
            </w:r>
          </w:p>
        </w:tc>
        <w:tc>
          <w:tcPr>
            <w:tcW w:w="3609" w:type="dxa"/>
            <w:vAlign w:val="top"/>
          </w:tcPr>
          <w:p w14:paraId="09F4D847">
            <w:pPr>
              <w:pStyle w:val="6"/>
              <w:spacing w:before="117" w:line="284" w:lineRule="auto"/>
              <w:ind w:left="112" w:right="138" w:firstLine="7"/>
            </w:pPr>
            <w:r>
              <w:rPr>
                <w:spacing w:val="-2"/>
              </w:rPr>
              <w:t>《财政部 税务总局 科技部关于</w:t>
            </w:r>
            <w:r>
              <w:rPr>
                <w:spacing w:val="13"/>
              </w:rPr>
              <w:t xml:space="preserve"> </w:t>
            </w:r>
            <w:r>
              <w:rPr>
                <w:spacing w:val="-1"/>
              </w:rPr>
              <w:t>进一步提高科技型中小企业研发</w:t>
            </w:r>
            <w:r>
              <w:rPr>
                <w:spacing w:val="5"/>
              </w:rPr>
              <w:t xml:space="preserve"> </w:t>
            </w:r>
            <w:r>
              <w:rPr>
                <w:spacing w:val="-2"/>
              </w:rPr>
              <w:t>费用税前加计扣除比例的公告》</w:t>
            </w:r>
            <w:r>
              <w:rPr>
                <w:spacing w:val="10"/>
              </w:rPr>
              <w:t xml:space="preserve"> </w:t>
            </w:r>
            <w:r>
              <w:rPr>
                <w:spacing w:val="-5"/>
              </w:rPr>
              <w:t>（</w:t>
            </w:r>
            <w:r>
              <w:rPr>
                <w:rFonts w:ascii="Times New Roman" w:hAnsi="Times New Roman" w:eastAsia="Times New Roman" w:cs="Times New Roman"/>
                <w:spacing w:val="-5"/>
              </w:rPr>
              <w:t xml:space="preserve">2022 </w:t>
            </w:r>
            <w:r>
              <w:rPr>
                <w:spacing w:val="-5"/>
              </w:rPr>
              <w:t>年第</w:t>
            </w:r>
            <w:r>
              <w:rPr>
                <w:spacing w:val="-24"/>
              </w:rPr>
              <w:t xml:space="preserve"> </w:t>
            </w:r>
            <w:r>
              <w:rPr>
                <w:rFonts w:ascii="Times New Roman" w:hAnsi="Times New Roman" w:eastAsia="Times New Roman" w:cs="Times New Roman"/>
                <w:spacing w:val="-5"/>
              </w:rPr>
              <w:t>16</w:t>
            </w:r>
            <w:r>
              <w:rPr>
                <w:rFonts w:ascii="Times New Roman" w:hAnsi="Times New Roman" w:eastAsia="Times New Roman" w:cs="Times New Roman"/>
                <w:spacing w:val="15"/>
              </w:rPr>
              <w:t xml:space="preserve"> </w:t>
            </w:r>
            <w:r>
              <w:rPr>
                <w:spacing w:val="-5"/>
              </w:rPr>
              <w:t>号）</w:t>
            </w:r>
          </w:p>
        </w:tc>
        <w:tc>
          <w:tcPr>
            <w:tcW w:w="3727" w:type="dxa"/>
            <w:vAlign w:val="top"/>
          </w:tcPr>
          <w:p w14:paraId="191B9619">
            <w:pPr>
              <w:spacing w:line="437" w:lineRule="auto"/>
              <w:rPr>
                <w:rFonts w:ascii="Arial"/>
                <w:sz w:val="21"/>
              </w:rPr>
            </w:pPr>
          </w:p>
          <w:p w14:paraId="1232EE6A">
            <w:pPr>
              <w:pStyle w:val="6"/>
              <w:spacing w:before="78" w:line="293" w:lineRule="auto"/>
              <w:ind w:left="114" w:right="107" w:hanging="1"/>
            </w:pPr>
            <w:r>
              <w:rPr>
                <w:spacing w:val="10"/>
              </w:rPr>
              <w:t>将科技型中小企业的研发费用加</w:t>
            </w:r>
            <w:r>
              <w:t xml:space="preserve"> </w:t>
            </w:r>
            <w:r>
              <w:rPr>
                <w:spacing w:val="-5"/>
              </w:rPr>
              <w:t>计扣除比例由</w:t>
            </w:r>
            <w:r>
              <w:rPr>
                <w:spacing w:val="-47"/>
              </w:rPr>
              <w:t xml:space="preserve"> </w:t>
            </w:r>
            <w:r>
              <w:rPr>
                <w:rFonts w:ascii="Times New Roman" w:hAnsi="Times New Roman" w:eastAsia="Times New Roman" w:cs="Times New Roman"/>
                <w:spacing w:val="-5"/>
              </w:rPr>
              <w:t>75%</w:t>
            </w:r>
            <w:r>
              <w:rPr>
                <w:spacing w:val="-5"/>
              </w:rPr>
              <w:t>提高至</w:t>
            </w:r>
            <w:r>
              <w:rPr>
                <w:spacing w:val="-32"/>
              </w:rPr>
              <w:t xml:space="preserve"> </w:t>
            </w:r>
            <w:r>
              <w:rPr>
                <w:rFonts w:ascii="Times New Roman" w:hAnsi="Times New Roman" w:eastAsia="Times New Roman" w:cs="Times New Roman"/>
                <w:spacing w:val="-5"/>
              </w:rPr>
              <w:t>100%</w:t>
            </w:r>
            <w:r>
              <w:rPr>
                <w:spacing w:val="-5"/>
              </w:rPr>
              <w:t>。</w:t>
            </w:r>
          </w:p>
        </w:tc>
      </w:tr>
      <w:tr w14:paraId="164A4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954" w:type="dxa"/>
            <w:vAlign w:val="top"/>
          </w:tcPr>
          <w:p w14:paraId="1DCEB5BB">
            <w:pPr>
              <w:spacing w:line="318" w:lineRule="auto"/>
              <w:rPr>
                <w:rFonts w:ascii="Arial"/>
                <w:sz w:val="21"/>
              </w:rPr>
            </w:pPr>
          </w:p>
          <w:p w14:paraId="5B32A3D1">
            <w:pPr>
              <w:spacing w:line="318" w:lineRule="auto"/>
              <w:rPr>
                <w:rFonts w:ascii="Arial"/>
                <w:sz w:val="21"/>
              </w:rPr>
            </w:pPr>
          </w:p>
          <w:p w14:paraId="42C31411">
            <w:pPr>
              <w:pStyle w:val="6"/>
              <w:spacing w:before="78" w:line="220" w:lineRule="auto"/>
              <w:ind w:left="350"/>
            </w:pPr>
            <w:r>
              <w:rPr>
                <w:rFonts w:ascii="Times New Roman" w:hAnsi="Times New Roman" w:eastAsia="Times New Roman" w:cs="Times New Roman"/>
                <w:spacing w:val="-4"/>
              </w:rPr>
              <w:t>2022</w:t>
            </w:r>
            <w:r>
              <w:rPr>
                <w:rFonts w:ascii="Times New Roman" w:hAnsi="Times New Roman" w:eastAsia="Times New Roman" w:cs="Times New Roman"/>
                <w:spacing w:val="10"/>
              </w:rPr>
              <w:t xml:space="preserve"> </w:t>
            </w:r>
            <w:r>
              <w:rPr>
                <w:spacing w:val="-4"/>
              </w:rPr>
              <w:t>年</w:t>
            </w:r>
            <w:r>
              <w:rPr>
                <w:spacing w:val="-49"/>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6"/>
              </w:rPr>
              <w:t xml:space="preserve"> </w:t>
            </w:r>
            <w:r>
              <w:rPr>
                <w:spacing w:val="-4"/>
              </w:rPr>
              <w:t>月</w:t>
            </w:r>
          </w:p>
        </w:tc>
        <w:tc>
          <w:tcPr>
            <w:tcW w:w="3609" w:type="dxa"/>
            <w:vAlign w:val="top"/>
          </w:tcPr>
          <w:p w14:paraId="5C09AF76">
            <w:pPr>
              <w:pStyle w:val="6"/>
              <w:spacing w:before="117" w:line="284" w:lineRule="auto"/>
              <w:ind w:left="112" w:right="105" w:firstLine="7"/>
              <w:jc w:val="both"/>
            </w:pPr>
            <w:r>
              <w:rPr>
                <w:spacing w:val="-2"/>
              </w:rPr>
              <w:t>《国家税务总局关于企业预缴申</w:t>
            </w:r>
            <w:r>
              <w:rPr>
                <w:spacing w:val="11"/>
              </w:rPr>
              <w:t xml:space="preserve"> </w:t>
            </w:r>
            <w:r>
              <w:rPr>
                <w:spacing w:val="-1"/>
              </w:rPr>
              <w:t>报享受研发费用加计扣除优惠政</w:t>
            </w:r>
            <w:r>
              <w:rPr>
                <w:spacing w:val="5"/>
              </w:rPr>
              <w:t xml:space="preserve"> </w:t>
            </w:r>
            <w:r>
              <w:rPr>
                <w:spacing w:val="-2"/>
              </w:rPr>
              <w:t>策有关事项的公告》（</w:t>
            </w:r>
            <w:r>
              <w:rPr>
                <w:rFonts w:ascii="Times New Roman" w:hAnsi="Times New Roman" w:eastAsia="Times New Roman" w:cs="Times New Roman"/>
                <w:spacing w:val="-2"/>
              </w:rPr>
              <w:t xml:space="preserve">2022 </w:t>
            </w:r>
            <w:r>
              <w:rPr>
                <w:spacing w:val="-2"/>
              </w:rPr>
              <w:t>年第</w:t>
            </w:r>
            <w:r>
              <w:t xml:space="preserve"> </w:t>
            </w:r>
            <w:r>
              <w:rPr>
                <w:rFonts w:ascii="Times New Roman" w:hAnsi="Times New Roman" w:eastAsia="Times New Roman" w:cs="Times New Roman"/>
                <w:spacing w:val="-6"/>
              </w:rPr>
              <w:t>10</w:t>
            </w:r>
            <w:r>
              <w:rPr>
                <w:rFonts w:ascii="Times New Roman" w:hAnsi="Times New Roman" w:eastAsia="Times New Roman" w:cs="Times New Roman"/>
                <w:spacing w:val="15"/>
              </w:rPr>
              <w:t xml:space="preserve"> </w:t>
            </w:r>
            <w:r>
              <w:rPr>
                <w:spacing w:val="-6"/>
              </w:rPr>
              <w:t>号）</w:t>
            </w:r>
          </w:p>
        </w:tc>
        <w:tc>
          <w:tcPr>
            <w:tcW w:w="3727" w:type="dxa"/>
            <w:vAlign w:val="top"/>
          </w:tcPr>
          <w:p w14:paraId="191B6772">
            <w:pPr>
              <w:pStyle w:val="6"/>
              <w:spacing w:before="316" w:line="300" w:lineRule="auto"/>
              <w:ind w:left="117" w:right="107" w:hanging="4"/>
              <w:jc w:val="both"/>
            </w:pPr>
            <w:r>
              <w:rPr>
                <w:spacing w:val="-2"/>
              </w:rPr>
              <w:t>将企业</w:t>
            </w:r>
            <w:r>
              <w:rPr>
                <w:spacing w:val="-28"/>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18"/>
              </w:rPr>
              <w:t xml:space="preserve"> </w:t>
            </w:r>
            <w:r>
              <w:rPr>
                <w:spacing w:val="-2"/>
              </w:rPr>
              <w:t>月份预缴申报享受研发</w:t>
            </w:r>
            <w:r>
              <w:t xml:space="preserve"> </w:t>
            </w:r>
            <w:r>
              <w:rPr>
                <w:spacing w:val="9"/>
              </w:rPr>
              <w:t xml:space="preserve">费用加计扣除政策的举措予以长 </w:t>
            </w:r>
            <w:r>
              <w:rPr>
                <w:spacing w:val="-2"/>
              </w:rPr>
              <w:t>期化、制度化。</w:t>
            </w:r>
          </w:p>
        </w:tc>
      </w:tr>
      <w:tr w14:paraId="6B379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1954" w:type="dxa"/>
            <w:vAlign w:val="top"/>
          </w:tcPr>
          <w:p w14:paraId="615152E2">
            <w:pPr>
              <w:spacing w:line="319" w:lineRule="auto"/>
              <w:rPr>
                <w:rFonts w:ascii="Arial"/>
                <w:sz w:val="21"/>
              </w:rPr>
            </w:pPr>
          </w:p>
          <w:p w14:paraId="54C51873">
            <w:pPr>
              <w:spacing w:line="319" w:lineRule="auto"/>
              <w:rPr>
                <w:rFonts w:ascii="Arial"/>
                <w:sz w:val="21"/>
              </w:rPr>
            </w:pPr>
          </w:p>
          <w:p w14:paraId="41AAD485">
            <w:pPr>
              <w:pStyle w:val="6"/>
              <w:spacing w:before="78" w:line="220" w:lineRule="auto"/>
              <w:ind w:left="350"/>
            </w:pPr>
            <w:r>
              <w:rPr>
                <w:rFonts w:ascii="Times New Roman" w:hAnsi="Times New Roman" w:eastAsia="Times New Roman" w:cs="Times New Roman"/>
                <w:spacing w:val="-4"/>
              </w:rPr>
              <w:t>2022</w:t>
            </w:r>
            <w:r>
              <w:rPr>
                <w:rFonts w:ascii="Times New Roman" w:hAnsi="Times New Roman" w:eastAsia="Times New Roman" w:cs="Times New Roman"/>
                <w:spacing w:val="12"/>
              </w:rPr>
              <w:t xml:space="preserve"> </w:t>
            </w:r>
            <w:r>
              <w:rPr>
                <w:spacing w:val="-4"/>
              </w:rPr>
              <w:t>年</w:t>
            </w:r>
            <w:r>
              <w:rPr>
                <w:spacing w:val="-51"/>
              </w:rPr>
              <w:t xml:space="preserve"> </w:t>
            </w:r>
            <w:r>
              <w:rPr>
                <w:rFonts w:ascii="Times New Roman" w:hAnsi="Times New Roman" w:eastAsia="Times New Roman" w:cs="Times New Roman"/>
                <w:spacing w:val="-4"/>
              </w:rPr>
              <w:t>9</w:t>
            </w:r>
            <w:r>
              <w:rPr>
                <w:rFonts w:ascii="Times New Roman" w:hAnsi="Times New Roman" w:eastAsia="Times New Roman" w:cs="Times New Roman"/>
                <w:spacing w:val="16"/>
              </w:rPr>
              <w:t xml:space="preserve"> </w:t>
            </w:r>
            <w:r>
              <w:rPr>
                <w:spacing w:val="-4"/>
              </w:rPr>
              <w:t>月</w:t>
            </w:r>
          </w:p>
        </w:tc>
        <w:tc>
          <w:tcPr>
            <w:tcW w:w="3609" w:type="dxa"/>
            <w:vAlign w:val="top"/>
          </w:tcPr>
          <w:p w14:paraId="148D83AD">
            <w:pPr>
              <w:pStyle w:val="6"/>
              <w:spacing w:before="318" w:line="299" w:lineRule="auto"/>
              <w:ind w:left="114" w:right="138" w:firstLine="5"/>
              <w:jc w:val="both"/>
            </w:pPr>
            <w:r>
              <w:rPr>
                <w:spacing w:val="-2"/>
              </w:rPr>
              <w:t>《财政部 税务总局 科技部关于</w:t>
            </w:r>
            <w:r>
              <w:rPr>
                <w:spacing w:val="13"/>
              </w:rPr>
              <w:t xml:space="preserve"> </w:t>
            </w:r>
            <w:r>
              <w:rPr>
                <w:spacing w:val="-1"/>
              </w:rPr>
              <w:t>加大支持科技创新税前扣除力度</w:t>
            </w:r>
            <w:r>
              <w:rPr>
                <w:spacing w:val="3"/>
              </w:rPr>
              <w:t xml:space="preserve"> </w:t>
            </w:r>
            <w:r>
              <w:rPr>
                <w:spacing w:val="-2"/>
              </w:rPr>
              <w:t>的公告》（</w:t>
            </w:r>
            <w:r>
              <w:rPr>
                <w:rFonts w:ascii="Times New Roman" w:hAnsi="Times New Roman" w:eastAsia="Times New Roman" w:cs="Times New Roman"/>
                <w:spacing w:val="-2"/>
              </w:rPr>
              <w:t xml:space="preserve">2022 </w:t>
            </w:r>
            <w:r>
              <w:rPr>
                <w:spacing w:val="-2"/>
              </w:rPr>
              <w:t>年第</w:t>
            </w:r>
            <w:r>
              <w:rPr>
                <w:spacing w:val="-54"/>
              </w:rPr>
              <w:t xml:space="preserve"> </w:t>
            </w:r>
            <w:r>
              <w:rPr>
                <w:rFonts w:ascii="Times New Roman" w:hAnsi="Times New Roman" w:eastAsia="Times New Roman" w:cs="Times New Roman"/>
                <w:spacing w:val="-2"/>
              </w:rPr>
              <w:t>28</w:t>
            </w:r>
            <w:r>
              <w:rPr>
                <w:rFonts w:ascii="Times New Roman" w:hAnsi="Times New Roman" w:eastAsia="Times New Roman" w:cs="Times New Roman"/>
                <w:spacing w:val="15"/>
                <w:w w:val="101"/>
              </w:rPr>
              <w:t xml:space="preserve"> </w:t>
            </w:r>
            <w:r>
              <w:rPr>
                <w:spacing w:val="-2"/>
              </w:rPr>
              <w:t>号）</w:t>
            </w:r>
          </w:p>
        </w:tc>
        <w:tc>
          <w:tcPr>
            <w:tcW w:w="3727" w:type="dxa"/>
            <w:vAlign w:val="top"/>
          </w:tcPr>
          <w:p w14:paraId="58B0179E">
            <w:pPr>
              <w:pStyle w:val="6"/>
              <w:spacing w:before="120" w:line="284" w:lineRule="auto"/>
              <w:ind w:left="115" w:right="41" w:firstLine="1"/>
              <w:jc w:val="both"/>
            </w:pPr>
            <w:r>
              <w:rPr>
                <w:spacing w:val="9"/>
              </w:rPr>
              <w:t>现行适用研发费用税前加计扣除</w:t>
            </w:r>
            <w:r>
              <w:rPr>
                <w:spacing w:val="10"/>
              </w:rPr>
              <w:t xml:space="preserve"> </w:t>
            </w:r>
            <w:r>
              <w:rPr>
                <w:spacing w:val="2"/>
              </w:rPr>
              <w:t>比例</w:t>
            </w:r>
            <w:r>
              <w:rPr>
                <w:spacing w:val="-32"/>
              </w:rPr>
              <w:t xml:space="preserve"> </w:t>
            </w:r>
            <w:r>
              <w:rPr>
                <w:rFonts w:ascii="Times New Roman" w:hAnsi="Times New Roman" w:eastAsia="Times New Roman" w:cs="Times New Roman"/>
                <w:spacing w:val="2"/>
              </w:rPr>
              <w:t>75%</w:t>
            </w:r>
            <w:r>
              <w:rPr>
                <w:spacing w:val="2"/>
              </w:rPr>
              <w:t>的企业，在</w:t>
            </w:r>
            <w:r>
              <w:rPr>
                <w:spacing w:val="-33"/>
              </w:rPr>
              <w:t xml:space="preserve"> </w:t>
            </w:r>
            <w:r>
              <w:rPr>
                <w:rFonts w:ascii="Times New Roman" w:hAnsi="Times New Roman" w:eastAsia="Times New Roman" w:cs="Times New Roman"/>
                <w:spacing w:val="2"/>
              </w:rPr>
              <w:t>2022</w:t>
            </w:r>
            <w:r>
              <w:rPr>
                <w:rFonts w:ascii="Times New Roman" w:hAnsi="Times New Roman" w:eastAsia="Times New Roman" w:cs="Times New Roman"/>
                <w:spacing w:val="27"/>
              </w:rPr>
              <w:t xml:space="preserve"> </w:t>
            </w:r>
            <w:r>
              <w:rPr>
                <w:spacing w:val="2"/>
              </w:rPr>
              <w:t xml:space="preserve">年 </w:t>
            </w:r>
            <w:r>
              <w:rPr>
                <w:rFonts w:ascii="Times New Roman" w:hAnsi="Times New Roman" w:eastAsia="Times New Roman" w:cs="Times New Roman"/>
                <w:spacing w:val="2"/>
              </w:rPr>
              <w:t>10</w:t>
            </w:r>
            <w:r>
              <w:rPr>
                <w:rFonts w:ascii="Times New Roman" w:hAnsi="Times New Roman" w:eastAsia="Times New Roman" w:cs="Times New Roman"/>
              </w:rPr>
              <w:t xml:space="preserve">  </w:t>
            </w:r>
            <w:r>
              <w:rPr>
                <w:spacing w:val="-13"/>
              </w:rPr>
              <w:t>月</w:t>
            </w:r>
            <w:r>
              <w:rPr>
                <w:spacing w:val="-41"/>
              </w:rPr>
              <w:t xml:space="preserve"> </w:t>
            </w:r>
            <w:r>
              <w:rPr>
                <w:rFonts w:ascii="Times New Roman" w:hAnsi="Times New Roman" w:eastAsia="Times New Roman" w:cs="Times New Roman"/>
                <w:spacing w:val="-13"/>
              </w:rPr>
              <w:t>1</w:t>
            </w:r>
            <w:r>
              <w:rPr>
                <w:rFonts w:ascii="Times New Roman" w:hAnsi="Times New Roman" w:eastAsia="Times New Roman" w:cs="Times New Roman"/>
                <w:spacing w:val="41"/>
                <w:w w:val="101"/>
              </w:rPr>
              <w:t xml:space="preserve"> </w:t>
            </w:r>
            <w:r>
              <w:rPr>
                <w:spacing w:val="-13"/>
              </w:rPr>
              <w:t>日至</w:t>
            </w:r>
            <w:r>
              <w:rPr>
                <w:spacing w:val="-67"/>
              </w:rPr>
              <w:t xml:space="preserve"> </w:t>
            </w:r>
            <w:r>
              <w:rPr>
                <w:rFonts w:ascii="Times New Roman" w:hAnsi="Times New Roman" w:eastAsia="Times New Roman" w:cs="Times New Roman"/>
                <w:spacing w:val="-13"/>
              </w:rPr>
              <w:t xml:space="preserve">2022 </w:t>
            </w:r>
            <w:r>
              <w:rPr>
                <w:spacing w:val="-13"/>
              </w:rPr>
              <w:t>年</w:t>
            </w:r>
            <w:r>
              <w:rPr>
                <w:spacing w:val="-44"/>
              </w:rPr>
              <w:t xml:space="preserve"> </w:t>
            </w:r>
            <w:r>
              <w:rPr>
                <w:rFonts w:ascii="Times New Roman" w:hAnsi="Times New Roman" w:eastAsia="Times New Roman" w:cs="Times New Roman"/>
                <w:spacing w:val="-13"/>
              </w:rPr>
              <w:t xml:space="preserve">12 </w:t>
            </w:r>
            <w:r>
              <w:rPr>
                <w:spacing w:val="-13"/>
              </w:rPr>
              <w:t>月</w:t>
            </w:r>
            <w:r>
              <w:rPr>
                <w:spacing w:val="-60"/>
              </w:rPr>
              <w:t xml:space="preserve"> </w:t>
            </w:r>
            <w:r>
              <w:rPr>
                <w:rFonts w:ascii="Times New Roman" w:hAnsi="Times New Roman" w:eastAsia="Times New Roman" w:cs="Times New Roman"/>
                <w:spacing w:val="-13"/>
              </w:rPr>
              <w:t xml:space="preserve">31  </w:t>
            </w:r>
            <w:r>
              <w:rPr>
                <w:spacing w:val="-13"/>
              </w:rPr>
              <w:t>日期间，</w:t>
            </w:r>
            <w:r>
              <w:t xml:space="preserve"> </w:t>
            </w:r>
            <w:r>
              <w:rPr>
                <w:spacing w:val="9"/>
              </w:rPr>
              <w:t>研发费用税前加计扣除比例提高</w:t>
            </w:r>
          </w:p>
        </w:tc>
      </w:tr>
    </w:tbl>
    <w:p w14:paraId="4637B3D9">
      <w:pPr>
        <w:pStyle w:val="2"/>
      </w:pPr>
    </w:p>
    <w:p w14:paraId="094DBA0A">
      <w:pPr>
        <w:sectPr>
          <w:footerReference r:id="rId7" w:type="default"/>
          <w:pgSz w:w="11906" w:h="16839"/>
          <w:pgMar w:top="1431" w:right="1305" w:bottom="1691" w:left="1305" w:header="0" w:footer="1529" w:gutter="0"/>
          <w:cols w:space="720" w:num="1"/>
        </w:sectPr>
      </w:pPr>
    </w:p>
    <w:p w14:paraId="359A0EFD">
      <w:pPr>
        <w:spacing w:before="35"/>
      </w:pPr>
    </w:p>
    <w:p w14:paraId="6C1EE486">
      <w:pPr>
        <w:spacing w:before="35"/>
      </w:pPr>
    </w:p>
    <w:tbl>
      <w:tblPr>
        <w:tblStyle w:val="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3609"/>
        <w:gridCol w:w="3727"/>
      </w:tblGrid>
      <w:tr w14:paraId="023A8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54" w:type="dxa"/>
            <w:vAlign w:val="top"/>
          </w:tcPr>
          <w:p w14:paraId="75517935">
            <w:pPr>
              <w:pStyle w:val="6"/>
              <w:spacing w:before="120" w:line="214" w:lineRule="auto"/>
              <w:ind w:left="755"/>
            </w:pPr>
            <w:r>
              <w:rPr>
                <w:b/>
                <w:bCs/>
                <w:spacing w:val="-13"/>
              </w:rPr>
              <w:t>时间</w:t>
            </w:r>
          </w:p>
        </w:tc>
        <w:tc>
          <w:tcPr>
            <w:tcW w:w="3609" w:type="dxa"/>
            <w:vAlign w:val="top"/>
          </w:tcPr>
          <w:p w14:paraId="69D4478E">
            <w:pPr>
              <w:pStyle w:val="6"/>
              <w:spacing w:before="120" w:line="214" w:lineRule="auto"/>
              <w:ind w:left="1570"/>
            </w:pPr>
            <w:r>
              <w:rPr>
                <w:b/>
                <w:bCs/>
                <w:spacing w:val="-7"/>
              </w:rPr>
              <w:t>政策</w:t>
            </w:r>
          </w:p>
        </w:tc>
        <w:tc>
          <w:tcPr>
            <w:tcW w:w="3727" w:type="dxa"/>
            <w:vAlign w:val="top"/>
          </w:tcPr>
          <w:p w14:paraId="32DE5071">
            <w:pPr>
              <w:pStyle w:val="6"/>
              <w:spacing w:before="120" w:line="214" w:lineRule="auto"/>
              <w:ind w:left="1391"/>
            </w:pPr>
            <w:r>
              <w:rPr>
                <w:b/>
                <w:bCs/>
                <w:spacing w:val="-5"/>
              </w:rPr>
              <w:t>主要内容</w:t>
            </w:r>
          </w:p>
        </w:tc>
      </w:tr>
      <w:tr w14:paraId="0BE5A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54" w:type="dxa"/>
            <w:vAlign w:val="top"/>
          </w:tcPr>
          <w:p w14:paraId="406853A8">
            <w:pPr>
              <w:rPr>
                <w:rFonts w:ascii="Arial"/>
                <w:sz w:val="21"/>
              </w:rPr>
            </w:pPr>
          </w:p>
        </w:tc>
        <w:tc>
          <w:tcPr>
            <w:tcW w:w="3609" w:type="dxa"/>
            <w:vAlign w:val="top"/>
          </w:tcPr>
          <w:p w14:paraId="0508840B">
            <w:pPr>
              <w:rPr>
                <w:rFonts w:ascii="Arial"/>
                <w:sz w:val="21"/>
              </w:rPr>
            </w:pPr>
          </w:p>
        </w:tc>
        <w:tc>
          <w:tcPr>
            <w:tcW w:w="3727" w:type="dxa"/>
            <w:vAlign w:val="top"/>
          </w:tcPr>
          <w:p w14:paraId="055C991C">
            <w:pPr>
              <w:pStyle w:val="6"/>
              <w:spacing w:before="79" w:line="242" w:lineRule="auto"/>
              <w:ind w:left="117"/>
            </w:pPr>
            <w:r>
              <w:rPr>
                <w:spacing w:val="-7"/>
              </w:rPr>
              <w:t>至</w:t>
            </w:r>
            <w:r>
              <w:rPr>
                <w:spacing w:val="-31"/>
              </w:rPr>
              <w:t xml:space="preserve"> </w:t>
            </w:r>
            <w:r>
              <w:rPr>
                <w:rFonts w:ascii="Times New Roman" w:hAnsi="Times New Roman" w:eastAsia="Times New Roman" w:cs="Times New Roman"/>
                <w:spacing w:val="-7"/>
              </w:rPr>
              <w:t>100%</w:t>
            </w:r>
            <w:r>
              <w:rPr>
                <w:spacing w:val="-7"/>
              </w:rPr>
              <w:t>。</w:t>
            </w:r>
          </w:p>
        </w:tc>
      </w:tr>
      <w:tr w14:paraId="0794E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954" w:type="dxa"/>
            <w:vAlign w:val="top"/>
          </w:tcPr>
          <w:p w14:paraId="7DDCE196">
            <w:pPr>
              <w:spacing w:line="317" w:lineRule="auto"/>
              <w:rPr>
                <w:rFonts w:ascii="Arial"/>
                <w:sz w:val="21"/>
              </w:rPr>
            </w:pPr>
          </w:p>
          <w:p w14:paraId="252A52F6">
            <w:pPr>
              <w:spacing w:line="317" w:lineRule="auto"/>
              <w:rPr>
                <w:rFonts w:ascii="Arial"/>
                <w:sz w:val="21"/>
              </w:rPr>
            </w:pPr>
          </w:p>
          <w:p w14:paraId="1EBFE71E">
            <w:pPr>
              <w:pStyle w:val="6"/>
              <w:spacing w:before="78" w:line="220" w:lineRule="auto"/>
              <w:ind w:left="350"/>
            </w:pPr>
            <w:r>
              <w:rPr>
                <w:rFonts w:ascii="Times New Roman" w:hAnsi="Times New Roman" w:eastAsia="Times New Roman" w:cs="Times New Roman"/>
                <w:spacing w:val="-4"/>
              </w:rPr>
              <w:t>2023</w:t>
            </w:r>
            <w:r>
              <w:rPr>
                <w:rFonts w:ascii="Times New Roman" w:hAnsi="Times New Roman" w:eastAsia="Times New Roman" w:cs="Times New Roman"/>
                <w:spacing w:val="12"/>
              </w:rPr>
              <w:t xml:space="preserve"> </w:t>
            </w:r>
            <w:r>
              <w:rPr>
                <w:spacing w:val="-4"/>
              </w:rPr>
              <w:t>年</w:t>
            </w:r>
            <w:r>
              <w:rPr>
                <w:spacing w:val="-51"/>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6"/>
              </w:rPr>
              <w:t xml:space="preserve"> </w:t>
            </w:r>
            <w:r>
              <w:rPr>
                <w:spacing w:val="-4"/>
              </w:rPr>
              <w:t>月</w:t>
            </w:r>
          </w:p>
        </w:tc>
        <w:tc>
          <w:tcPr>
            <w:tcW w:w="3609" w:type="dxa"/>
            <w:vAlign w:val="top"/>
          </w:tcPr>
          <w:p w14:paraId="60274A76">
            <w:pPr>
              <w:pStyle w:val="6"/>
              <w:spacing w:before="317" w:line="298" w:lineRule="auto"/>
              <w:ind w:left="116" w:right="138" w:firstLine="4"/>
              <w:jc w:val="both"/>
            </w:pPr>
            <w:r>
              <w:rPr>
                <w:spacing w:val="-2"/>
              </w:rPr>
              <w:t>《财政部 税务总局关于进一步</w:t>
            </w:r>
            <w:r>
              <w:rPr>
                <w:spacing w:val="5"/>
              </w:rPr>
              <w:t xml:space="preserve">  </w:t>
            </w:r>
            <w:r>
              <w:rPr>
                <w:spacing w:val="-1"/>
              </w:rPr>
              <w:t>完善研发费用税前加计扣除政策</w:t>
            </w:r>
            <w:r>
              <w:rPr>
                <w:spacing w:val="1"/>
              </w:rPr>
              <w:t xml:space="preserve"> </w:t>
            </w:r>
            <w:r>
              <w:rPr>
                <w:spacing w:val="-3"/>
              </w:rPr>
              <w:t>的公告》（</w:t>
            </w:r>
            <w:r>
              <w:rPr>
                <w:rFonts w:ascii="Times New Roman" w:hAnsi="Times New Roman" w:eastAsia="Times New Roman" w:cs="Times New Roman"/>
                <w:spacing w:val="-3"/>
              </w:rPr>
              <w:t xml:space="preserve">2023 </w:t>
            </w:r>
            <w:r>
              <w:rPr>
                <w:spacing w:val="-3"/>
              </w:rPr>
              <w:t>年第</w:t>
            </w:r>
            <w:r>
              <w:rPr>
                <w:spacing w:val="-43"/>
              </w:rPr>
              <w:t xml:space="preserve"> </w:t>
            </w:r>
            <w:r>
              <w:rPr>
                <w:rFonts w:ascii="Times New Roman" w:hAnsi="Times New Roman" w:eastAsia="Times New Roman" w:cs="Times New Roman"/>
                <w:spacing w:val="-3"/>
              </w:rPr>
              <w:t>7</w:t>
            </w:r>
            <w:r>
              <w:rPr>
                <w:rFonts w:ascii="Times New Roman" w:hAnsi="Times New Roman" w:eastAsia="Times New Roman" w:cs="Times New Roman"/>
                <w:spacing w:val="15"/>
                <w:w w:val="101"/>
              </w:rPr>
              <w:t xml:space="preserve"> </w:t>
            </w:r>
            <w:r>
              <w:rPr>
                <w:spacing w:val="-3"/>
              </w:rPr>
              <w:t>号）</w:t>
            </w:r>
          </w:p>
        </w:tc>
        <w:tc>
          <w:tcPr>
            <w:tcW w:w="3727" w:type="dxa"/>
            <w:vAlign w:val="top"/>
          </w:tcPr>
          <w:p w14:paraId="7559A276">
            <w:pPr>
              <w:pStyle w:val="6"/>
              <w:spacing w:before="116" w:line="284" w:lineRule="auto"/>
              <w:ind w:left="117" w:right="107" w:hanging="4"/>
              <w:jc w:val="both"/>
            </w:pPr>
            <w:r>
              <w:rPr>
                <w:spacing w:val="10"/>
              </w:rPr>
              <w:t>将符合条件行业企业研发费用税</w:t>
            </w:r>
            <w:r>
              <w:t xml:space="preserve"> </w:t>
            </w:r>
            <w:r>
              <w:rPr>
                <w:spacing w:val="5"/>
              </w:rPr>
              <w:t>前加计扣</w:t>
            </w:r>
            <w:r>
              <w:rPr>
                <w:spacing w:val="-62"/>
              </w:rPr>
              <w:t xml:space="preserve"> </w:t>
            </w:r>
            <w:r>
              <w:rPr>
                <w:spacing w:val="5"/>
              </w:rPr>
              <w:t>除</w:t>
            </w:r>
            <w:r>
              <w:rPr>
                <w:spacing w:val="-50"/>
              </w:rPr>
              <w:t xml:space="preserve"> </w:t>
            </w:r>
            <w:r>
              <w:rPr>
                <w:spacing w:val="5"/>
              </w:rPr>
              <w:t xml:space="preserve">比例由 </w:t>
            </w:r>
            <w:r>
              <w:rPr>
                <w:rFonts w:ascii="Times New Roman" w:hAnsi="Times New Roman" w:eastAsia="Times New Roman" w:cs="Times New Roman"/>
                <w:spacing w:val="5"/>
              </w:rPr>
              <w:t>75%</w:t>
            </w:r>
            <w:r>
              <w:rPr>
                <w:rFonts w:ascii="Times New Roman" w:hAnsi="Times New Roman" w:eastAsia="Times New Roman" w:cs="Times New Roman"/>
                <w:spacing w:val="-17"/>
              </w:rPr>
              <w:t xml:space="preserve"> </w:t>
            </w:r>
            <w:r>
              <w:rPr>
                <w:spacing w:val="5"/>
              </w:rPr>
              <w:t>提</w:t>
            </w:r>
            <w:r>
              <w:rPr>
                <w:spacing w:val="-71"/>
              </w:rPr>
              <w:t xml:space="preserve"> </w:t>
            </w:r>
            <w:r>
              <w:rPr>
                <w:spacing w:val="5"/>
              </w:rPr>
              <w:t>高至</w:t>
            </w:r>
            <w:r>
              <w:t xml:space="preserve"> </w:t>
            </w:r>
            <w:r>
              <w:rPr>
                <w:rFonts w:ascii="Times New Roman" w:hAnsi="Times New Roman" w:eastAsia="Times New Roman" w:cs="Times New Roman"/>
                <w:spacing w:val="3"/>
              </w:rPr>
              <w:t>100%</w:t>
            </w:r>
            <w:r>
              <w:rPr>
                <w:spacing w:val="3"/>
              </w:rPr>
              <w:t>的政策，作为制度性安排长</w:t>
            </w:r>
            <w:r>
              <w:rPr>
                <w:spacing w:val="7"/>
              </w:rPr>
              <w:t xml:space="preserve"> </w:t>
            </w:r>
            <w:r>
              <w:rPr>
                <w:spacing w:val="-4"/>
              </w:rPr>
              <w:t>期实施。</w:t>
            </w:r>
          </w:p>
        </w:tc>
      </w:tr>
      <w:tr w14:paraId="0804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1954" w:type="dxa"/>
            <w:vAlign w:val="top"/>
          </w:tcPr>
          <w:p w14:paraId="7179FCFE">
            <w:pPr>
              <w:spacing w:line="318" w:lineRule="auto"/>
              <w:rPr>
                <w:rFonts w:ascii="Arial"/>
                <w:sz w:val="21"/>
              </w:rPr>
            </w:pPr>
          </w:p>
          <w:p w14:paraId="26F5EF58">
            <w:pPr>
              <w:spacing w:line="318" w:lineRule="auto"/>
              <w:rPr>
                <w:rFonts w:ascii="Arial"/>
                <w:sz w:val="21"/>
              </w:rPr>
            </w:pPr>
          </w:p>
          <w:p w14:paraId="6D3C6B4B">
            <w:pPr>
              <w:pStyle w:val="6"/>
              <w:spacing w:before="78" w:line="220" w:lineRule="auto"/>
              <w:ind w:left="350"/>
            </w:pPr>
            <w:r>
              <w:rPr>
                <w:rFonts w:ascii="Times New Roman" w:hAnsi="Times New Roman" w:eastAsia="Times New Roman" w:cs="Times New Roman"/>
                <w:spacing w:val="-4"/>
              </w:rPr>
              <w:t>2023</w:t>
            </w:r>
            <w:r>
              <w:rPr>
                <w:rFonts w:ascii="Times New Roman" w:hAnsi="Times New Roman" w:eastAsia="Times New Roman" w:cs="Times New Roman"/>
                <w:spacing w:val="11"/>
              </w:rPr>
              <w:t xml:space="preserve"> </w:t>
            </w:r>
            <w:r>
              <w:rPr>
                <w:spacing w:val="-4"/>
              </w:rPr>
              <w:t>年</w:t>
            </w:r>
            <w:r>
              <w:rPr>
                <w:spacing w:val="-50"/>
              </w:rPr>
              <w:t xml:space="preserve"> </w:t>
            </w:r>
            <w:r>
              <w:rPr>
                <w:rFonts w:ascii="Times New Roman" w:hAnsi="Times New Roman" w:eastAsia="Times New Roman" w:cs="Times New Roman"/>
                <w:spacing w:val="-4"/>
              </w:rPr>
              <w:t>6</w:t>
            </w:r>
            <w:r>
              <w:rPr>
                <w:rFonts w:ascii="Times New Roman" w:hAnsi="Times New Roman" w:eastAsia="Times New Roman" w:cs="Times New Roman"/>
                <w:spacing w:val="16"/>
              </w:rPr>
              <w:t xml:space="preserve"> </w:t>
            </w:r>
            <w:r>
              <w:rPr>
                <w:spacing w:val="-4"/>
              </w:rPr>
              <w:t>月</w:t>
            </w:r>
          </w:p>
        </w:tc>
        <w:tc>
          <w:tcPr>
            <w:tcW w:w="3609" w:type="dxa"/>
            <w:vAlign w:val="top"/>
          </w:tcPr>
          <w:p w14:paraId="0E87E624">
            <w:pPr>
              <w:pStyle w:val="6"/>
              <w:spacing w:before="121" w:line="284" w:lineRule="auto"/>
              <w:ind w:left="115" w:right="138" w:firstLine="5"/>
              <w:jc w:val="both"/>
            </w:pPr>
            <w:r>
              <w:rPr>
                <w:spacing w:val="-2"/>
              </w:rPr>
              <w:t>《国家税务总局 财政部关于优</w:t>
            </w:r>
            <w:r>
              <w:rPr>
                <w:spacing w:val="5"/>
              </w:rPr>
              <w:t xml:space="preserve">  </w:t>
            </w:r>
            <w:r>
              <w:rPr>
                <w:spacing w:val="-1"/>
              </w:rPr>
              <w:t>化预缴申报享受研发费用加计扣</w:t>
            </w:r>
            <w:r>
              <w:rPr>
                <w:spacing w:val="2"/>
              </w:rPr>
              <w:t xml:space="preserve"> </w:t>
            </w:r>
            <w:r>
              <w:rPr>
                <w:spacing w:val="-1"/>
              </w:rPr>
              <w:t>除政策有关事项的公告》（</w:t>
            </w:r>
            <w:r>
              <w:rPr>
                <w:rFonts w:ascii="Times New Roman" w:hAnsi="Times New Roman" w:eastAsia="Times New Roman" w:cs="Times New Roman"/>
                <w:spacing w:val="-1"/>
              </w:rPr>
              <w:t>2023</w:t>
            </w:r>
            <w:r>
              <w:rPr>
                <w:rFonts w:ascii="Times New Roman" w:hAnsi="Times New Roman" w:eastAsia="Times New Roman" w:cs="Times New Roman"/>
                <w:spacing w:val="4"/>
              </w:rPr>
              <w:t xml:space="preserve"> </w:t>
            </w:r>
            <w:r>
              <w:rPr>
                <w:spacing w:val="-10"/>
              </w:rPr>
              <w:t>年第</w:t>
            </w:r>
            <w:r>
              <w:rPr>
                <w:spacing w:val="-32"/>
              </w:rPr>
              <w:t xml:space="preserve"> </w:t>
            </w:r>
            <w:r>
              <w:rPr>
                <w:rFonts w:ascii="Times New Roman" w:hAnsi="Times New Roman" w:eastAsia="Times New Roman" w:cs="Times New Roman"/>
                <w:spacing w:val="-10"/>
              </w:rPr>
              <w:t>11</w:t>
            </w:r>
            <w:r>
              <w:rPr>
                <w:rFonts w:ascii="Times New Roman" w:hAnsi="Times New Roman" w:eastAsia="Times New Roman" w:cs="Times New Roman"/>
                <w:spacing w:val="11"/>
              </w:rPr>
              <w:t xml:space="preserve"> </w:t>
            </w:r>
            <w:r>
              <w:rPr>
                <w:spacing w:val="-10"/>
              </w:rPr>
              <w:t>号）</w:t>
            </w:r>
          </w:p>
        </w:tc>
        <w:tc>
          <w:tcPr>
            <w:tcW w:w="3727" w:type="dxa"/>
            <w:vAlign w:val="top"/>
          </w:tcPr>
          <w:p w14:paraId="2AAD4F92">
            <w:pPr>
              <w:pStyle w:val="6"/>
              <w:spacing w:before="319" w:line="299" w:lineRule="auto"/>
              <w:ind w:left="134" w:right="107" w:hanging="17"/>
              <w:jc w:val="both"/>
            </w:pPr>
            <w:r>
              <w:rPr>
                <w:spacing w:val="-4"/>
              </w:rPr>
              <w:t>再新增一个享受时点，</w:t>
            </w:r>
            <w:r>
              <w:rPr>
                <w:rFonts w:ascii="Times New Roman" w:hAnsi="Times New Roman" w:eastAsia="Times New Roman" w:cs="Times New Roman"/>
                <w:spacing w:val="-4"/>
              </w:rPr>
              <w:t>7</w:t>
            </w:r>
            <w:r>
              <w:rPr>
                <w:rFonts w:ascii="Times New Roman" w:hAnsi="Times New Roman" w:eastAsia="Times New Roman" w:cs="Times New Roman"/>
                <w:spacing w:val="16"/>
              </w:rPr>
              <w:t xml:space="preserve"> </w:t>
            </w:r>
            <w:r>
              <w:rPr>
                <w:spacing w:val="-4"/>
              </w:rPr>
              <w:t>月份预缴</w:t>
            </w:r>
            <w:r>
              <w:t xml:space="preserve"> </w:t>
            </w:r>
            <w:r>
              <w:rPr>
                <w:spacing w:val="8"/>
              </w:rPr>
              <w:t>申报时企业可就当年上半年发生</w:t>
            </w:r>
            <w:r>
              <w:rPr>
                <w:spacing w:val="6"/>
              </w:rPr>
              <w:t xml:space="preserve"> </w:t>
            </w:r>
            <w:r>
              <w:rPr>
                <w:spacing w:val="-3"/>
              </w:rPr>
              <w:t>的研发费用享受加计扣除政策。</w:t>
            </w:r>
          </w:p>
        </w:tc>
      </w:tr>
    </w:tbl>
    <w:p w14:paraId="5CD548F2">
      <w:pPr>
        <w:pStyle w:val="2"/>
        <w:spacing w:line="303" w:lineRule="auto"/>
      </w:pPr>
    </w:p>
    <w:p w14:paraId="429E5D2E">
      <w:pPr>
        <w:spacing w:before="91" w:line="226" w:lineRule="auto"/>
        <w:ind w:left="702"/>
        <w:outlineLvl w:val="1"/>
        <w:rPr>
          <w:rFonts w:ascii="楷体" w:hAnsi="楷体" w:eastAsia="楷体" w:cs="楷体"/>
          <w:sz w:val="28"/>
          <w:szCs w:val="28"/>
        </w:rPr>
      </w:pPr>
      <w:bookmarkStart w:id="38" w:name="bookmark7"/>
      <w:bookmarkEnd w:id="38"/>
      <w:bookmarkStart w:id="39" w:name="bookmark8"/>
      <w:bookmarkEnd w:id="39"/>
      <w:r>
        <w:rPr>
          <w:rFonts w:ascii="楷体" w:hAnsi="楷体" w:eastAsia="楷体" w:cs="楷体"/>
          <w:b/>
          <w:bCs/>
          <w:spacing w:val="-4"/>
          <w:sz w:val="28"/>
          <w:szCs w:val="28"/>
        </w:rPr>
        <w:t>（三）研发费用加计扣除与据实扣除的概念</w:t>
      </w:r>
    </w:p>
    <w:p w14:paraId="7AA647DC">
      <w:pPr>
        <w:spacing w:before="317" w:line="306" w:lineRule="auto"/>
        <w:ind w:left="127" w:right="110" w:firstLine="577"/>
        <w:rPr>
          <w:rFonts w:ascii="FangSong_GB2312" w:hAnsi="FangSong_GB2312" w:eastAsia="FangSong_GB2312" w:cs="FangSong_GB2312"/>
          <w:sz w:val="28"/>
          <w:szCs w:val="28"/>
        </w:rPr>
      </w:pPr>
      <w:r>
        <w:rPr>
          <w:rFonts w:ascii="Times New Roman" w:hAnsi="Times New Roman" w:eastAsia="Times New Roman" w:cs="Times New Roman"/>
          <w:spacing w:val="-4"/>
          <w:sz w:val="28"/>
          <w:szCs w:val="28"/>
        </w:rPr>
        <w:t>1.</w:t>
      </w:r>
      <w:r>
        <w:rPr>
          <w:rFonts w:ascii="FangSong_GB2312" w:hAnsi="FangSong_GB2312" w:eastAsia="FangSong_GB2312" w:cs="FangSong_GB2312"/>
          <w:spacing w:val="-4"/>
          <w:sz w:val="28"/>
          <w:szCs w:val="28"/>
        </w:rPr>
        <w:t>加计扣除是企业所得税的一种税基式优惠方式，一般是</w:t>
      </w:r>
      <w:r>
        <w:rPr>
          <w:rFonts w:ascii="FangSong_GB2312" w:hAnsi="FangSong_GB2312" w:eastAsia="FangSong_GB2312" w:cs="FangSong_GB2312"/>
          <w:spacing w:val="-5"/>
          <w:sz w:val="28"/>
          <w:szCs w:val="28"/>
        </w:rPr>
        <w:t>指按照税法规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定在实际扣除额的基础上，再加成一定比例，作为计算应纳税所得额时的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扣除额。对企业的研发费用实施加计扣除，则称之为研发费用加计扣除。</w:t>
      </w:r>
    </w:p>
    <w:p w14:paraId="76AB277B">
      <w:pPr>
        <w:spacing w:before="50" w:line="302" w:lineRule="auto"/>
        <w:ind w:left="148" w:right="112" w:firstLine="529"/>
        <w:rPr>
          <w:rFonts w:ascii="FangSong_GB2312" w:hAnsi="FangSong_GB2312" w:eastAsia="FangSong_GB2312" w:cs="FangSong_GB2312"/>
          <w:sz w:val="28"/>
          <w:szCs w:val="28"/>
        </w:rPr>
      </w:pPr>
      <w:r>
        <w:rPr>
          <w:rFonts w:ascii="Times New Roman" w:hAnsi="Times New Roman" w:eastAsia="Times New Roman" w:cs="Times New Roman"/>
          <w:spacing w:val="-3"/>
          <w:sz w:val="28"/>
          <w:szCs w:val="28"/>
        </w:rPr>
        <w:t>2.</w:t>
      </w:r>
      <w:r>
        <w:rPr>
          <w:rFonts w:ascii="FangSong_GB2312" w:hAnsi="FangSong_GB2312" w:eastAsia="FangSong_GB2312" w:cs="FangSong_GB2312"/>
          <w:spacing w:val="-3"/>
          <w:sz w:val="28"/>
          <w:szCs w:val="28"/>
        </w:rPr>
        <w:t>“研发费用加计扣除”与“研发费用据实扣</w:t>
      </w:r>
      <w:r>
        <w:rPr>
          <w:rFonts w:ascii="FangSong_GB2312" w:hAnsi="FangSong_GB2312" w:eastAsia="FangSong_GB2312" w:cs="FangSong_GB2312"/>
          <w:spacing w:val="-4"/>
          <w:sz w:val="28"/>
          <w:szCs w:val="28"/>
        </w:rPr>
        <w:t>除”既有相同点又有不同</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8"/>
          <w:sz w:val="28"/>
          <w:szCs w:val="28"/>
        </w:rPr>
        <w:t>点。</w:t>
      </w:r>
    </w:p>
    <w:p w14:paraId="21A10B7C">
      <w:pPr>
        <w:spacing w:before="43" w:line="216" w:lineRule="auto"/>
        <w:ind w:left="683"/>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其相同点主要体现在以下方面：</w:t>
      </w:r>
    </w:p>
    <w:p w14:paraId="32F62D6E">
      <w:pPr>
        <w:spacing w:before="154" w:line="282" w:lineRule="auto"/>
        <w:ind w:left="130" w:right="23" w:firstLine="541"/>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w:t>
      </w:r>
      <w:r>
        <w:rPr>
          <w:rFonts w:ascii="Times New Roman" w:hAnsi="Times New Roman" w:eastAsia="Times New Roman" w:cs="Times New Roman"/>
          <w:spacing w:val="-1"/>
          <w:sz w:val="28"/>
          <w:szCs w:val="28"/>
        </w:rPr>
        <w:t>1</w:t>
      </w:r>
      <w:r>
        <w:rPr>
          <w:rFonts w:ascii="FangSong_GB2312" w:hAnsi="FangSong_GB2312" w:eastAsia="FangSong_GB2312" w:cs="FangSong_GB2312"/>
          <w:spacing w:val="-1"/>
          <w:sz w:val="28"/>
          <w:szCs w:val="28"/>
        </w:rPr>
        <w:t>）研发活动特征相同。两者都是企业为获得科学与技术（不包括人</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文、社会科学）新知识，创造性运用科学技术新知识，或实质性改进技术、</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工艺、产品（服务）而持续进行的具有明确目标的研究开发活动。</w:t>
      </w:r>
    </w:p>
    <w:p w14:paraId="641177D6">
      <w:pPr>
        <w:spacing w:before="156" w:line="265" w:lineRule="auto"/>
        <w:ind w:left="133" w:right="110" w:firstLine="538"/>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w:t>
      </w:r>
      <w:r>
        <w:rPr>
          <w:rFonts w:ascii="Times New Roman" w:hAnsi="Times New Roman" w:eastAsia="Times New Roman" w:cs="Times New Roman"/>
          <w:spacing w:val="-1"/>
          <w:sz w:val="28"/>
          <w:szCs w:val="28"/>
        </w:rPr>
        <w:t>2</w:t>
      </w:r>
      <w:r>
        <w:rPr>
          <w:rFonts w:ascii="FangSong_GB2312" w:hAnsi="FangSong_GB2312" w:eastAsia="FangSong_GB2312" w:cs="FangSong_GB2312"/>
          <w:spacing w:val="-1"/>
          <w:sz w:val="28"/>
          <w:szCs w:val="28"/>
        </w:rPr>
        <w:t>）研发费用处理方式相同。企业实际发生的研发支出费用化与资本</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1"/>
          <w:sz w:val="28"/>
          <w:szCs w:val="28"/>
        </w:rPr>
        <w:t>化处理的原则，按照财务会计制度规定执行。</w:t>
      </w:r>
    </w:p>
    <w:p w14:paraId="4CC76A01">
      <w:pPr>
        <w:spacing w:before="155" w:line="283" w:lineRule="auto"/>
        <w:ind w:left="125" w:right="110" w:firstLine="547"/>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w:t>
      </w:r>
      <w:r>
        <w:rPr>
          <w:rFonts w:ascii="Times New Roman" w:hAnsi="Times New Roman" w:eastAsia="Times New Roman" w:cs="Times New Roman"/>
          <w:spacing w:val="-1"/>
          <w:sz w:val="28"/>
          <w:szCs w:val="28"/>
        </w:rPr>
        <w:t>3</w:t>
      </w:r>
      <w:r>
        <w:rPr>
          <w:rFonts w:ascii="FangSong_GB2312" w:hAnsi="FangSong_GB2312" w:eastAsia="FangSong_GB2312" w:cs="FangSong_GB2312"/>
          <w:spacing w:val="-1"/>
          <w:sz w:val="28"/>
          <w:szCs w:val="28"/>
        </w:rPr>
        <w:t>）不允许税前扣除费用范围相同。法律、行政法规和国务院财税主</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3"/>
          <w:sz w:val="28"/>
          <w:szCs w:val="28"/>
        </w:rPr>
        <w:t>管部门规定不允许企业所得税前扣除的费用和支出项目，同样不允许加计</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4"/>
          <w:sz w:val="28"/>
          <w:szCs w:val="28"/>
        </w:rPr>
        <w:t>扣除。</w:t>
      </w:r>
    </w:p>
    <w:p w14:paraId="14C95F7A">
      <w:pPr>
        <w:spacing w:before="152" w:line="265" w:lineRule="auto"/>
        <w:ind w:left="152" w:right="112" w:firstLine="520"/>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w:t>
      </w:r>
      <w:r>
        <w:rPr>
          <w:rFonts w:ascii="Times New Roman" w:hAnsi="Times New Roman" w:eastAsia="Times New Roman" w:cs="Times New Roman"/>
          <w:spacing w:val="-1"/>
          <w:sz w:val="28"/>
          <w:szCs w:val="28"/>
        </w:rPr>
        <w:t>4</w:t>
      </w:r>
      <w:r>
        <w:rPr>
          <w:rFonts w:ascii="FangSong_GB2312" w:hAnsi="FangSong_GB2312" w:eastAsia="FangSong_GB2312" w:cs="FangSong_GB2312"/>
          <w:spacing w:val="-1"/>
          <w:sz w:val="28"/>
          <w:szCs w:val="28"/>
        </w:rPr>
        <w:t>）核算要求基本相同。企业未设立专门的研发机构或企业研发机构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同时承担生产经营任务的，应对研发费用和生产经营费用分开进行核算，</w:t>
      </w:r>
    </w:p>
    <w:p w14:paraId="3115F341">
      <w:pPr>
        <w:spacing w:line="265" w:lineRule="auto"/>
        <w:rPr>
          <w:rFonts w:ascii="FangSong_GB2312" w:hAnsi="FangSong_GB2312" w:eastAsia="FangSong_GB2312" w:cs="FangSong_GB2312"/>
          <w:sz w:val="28"/>
          <w:szCs w:val="28"/>
        </w:rPr>
        <w:sectPr>
          <w:footerReference r:id="rId8" w:type="default"/>
          <w:pgSz w:w="11906" w:h="16839"/>
          <w:pgMar w:top="1431" w:right="1305" w:bottom="1691" w:left="1305" w:header="0" w:footer="1529" w:gutter="0"/>
          <w:cols w:space="720" w:num="1"/>
        </w:sectPr>
      </w:pPr>
    </w:p>
    <w:p w14:paraId="50068800">
      <w:pPr>
        <w:pStyle w:val="2"/>
        <w:spacing w:line="301" w:lineRule="auto"/>
      </w:pPr>
    </w:p>
    <w:p w14:paraId="4B77C078">
      <w:pPr>
        <w:pStyle w:val="2"/>
        <w:spacing w:line="302" w:lineRule="auto"/>
      </w:pPr>
    </w:p>
    <w:p w14:paraId="33A8ED8E">
      <w:pPr>
        <w:spacing w:before="91" w:line="214" w:lineRule="auto"/>
        <w:ind w:left="16"/>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准确、合理地计算研发费用。</w:t>
      </w:r>
    </w:p>
    <w:p w14:paraId="7A294D3F">
      <w:pPr>
        <w:spacing w:before="155" w:line="216" w:lineRule="auto"/>
        <w:ind w:left="569"/>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其不同点主要体现在以下方面：</w:t>
      </w:r>
    </w:p>
    <w:p w14:paraId="69AA833D">
      <w:pPr>
        <w:spacing w:before="151" w:line="306" w:lineRule="auto"/>
        <w:ind w:left="11" w:right="29" w:firstLine="547"/>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w:t>
      </w:r>
      <w:r>
        <w:rPr>
          <w:rFonts w:ascii="Times New Roman" w:hAnsi="Times New Roman" w:eastAsia="Times New Roman" w:cs="Times New Roman"/>
          <w:spacing w:val="-1"/>
          <w:sz w:val="28"/>
          <w:szCs w:val="28"/>
        </w:rPr>
        <w:t>1</w:t>
      </w:r>
      <w:r>
        <w:rPr>
          <w:rFonts w:ascii="FangSong_GB2312" w:hAnsi="FangSong_GB2312" w:eastAsia="FangSong_GB2312" w:cs="FangSong_GB2312"/>
          <w:spacing w:val="-1"/>
          <w:sz w:val="28"/>
          <w:szCs w:val="28"/>
        </w:rPr>
        <w:t>）适用对象不同。研发费用加计扣除仅适用于财务核算健全并能准</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确归集核算研发费用的居民企业，而研发费用据实扣除适用于能够准确核</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算研发费用的所有企业。</w:t>
      </w:r>
    </w:p>
    <w:p w14:paraId="1CA273EB">
      <w:pPr>
        <w:spacing w:before="49" w:line="265" w:lineRule="auto"/>
        <w:ind w:left="39" w:right="29" w:firstLine="520"/>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w:t>
      </w:r>
      <w:r>
        <w:rPr>
          <w:rFonts w:ascii="Times New Roman" w:hAnsi="Times New Roman" w:eastAsia="Times New Roman" w:cs="Times New Roman"/>
          <w:spacing w:val="-1"/>
          <w:sz w:val="28"/>
          <w:szCs w:val="28"/>
        </w:rPr>
        <w:t>2</w:t>
      </w:r>
      <w:r>
        <w:rPr>
          <w:rFonts w:ascii="FangSong_GB2312" w:hAnsi="FangSong_GB2312" w:eastAsia="FangSong_GB2312" w:cs="FangSong_GB2312"/>
          <w:spacing w:val="-1"/>
          <w:sz w:val="28"/>
          <w:szCs w:val="28"/>
        </w:rPr>
        <w:t>）行业限制不同。享受研发费用加计扣除的企业有负面清单行业的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限制，而据实扣除则没有负面清单行业的限制。</w:t>
      </w:r>
    </w:p>
    <w:p w14:paraId="4B2955F4">
      <w:pPr>
        <w:spacing w:before="155" w:line="214" w:lineRule="auto"/>
        <w:jc w:val="right"/>
        <w:rPr>
          <w:rFonts w:ascii="FangSong_GB2312" w:hAnsi="FangSong_GB2312" w:eastAsia="FangSong_GB2312" w:cs="FangSong_GB2312"/>
          <w:sz w:val="28"/>
          <w:szCs w:val="28"/>
        </w:rPr>
      </w:pPr>
      <w:r>
        <w:rPr>
          <w:rFonts w:ascii="FangSong_GB2312" w:hAnsi="FangSong_GB2312" w:eastAsia="FangSong_GB2312" w:cs="FangSong_GB2312"/>
          <w:sz w:val="28"/>
          <w:szCs w:val="28"/>
        </w:rPr>
        <w:t>（</w:t>
      </w:r>
      <w:r>
        <w:rPr>
          <w:rFonts w:ascii="Times New Roman" w:hAnsi="Times New Roman" w:eastAsia="Times New Roman" w:cs="Times New Roman"/>
          <w:sz w:val="28"/>
          <w:szCs w:val="28"/>
        </w:rPr>
        <w:t>3</w:t>
      </w:r>
      <w:r>
        <w:rPr>
          <w:rFonts w:ascii="FangSong_GB2312" w:hAnsi="FangSong_GB2312" w:eastAsia="FangSong_GB2312" w:cs="FangSong_GB2312"/>
          <w:sz w:val="28"/>
          <w:szCs w:val="28"/>
        </w:rPr>
        <w:t>）研发费用范围不同。加计扣除的研发费用范围限于财税〔</w:t>
      </w:r>
      <w:r>
        <w:rPr>
          <w:rFonts w:ascii="Times New Roman" w:hAnsi="Times New Roman" w:eastAsia="Times New Roman" w:cs="Times New Roman"/>
          <w:sz w:val="28"/>
          <w:szCs w:val="28"/>
        </w:rPr>
        <w:t>201</w:t>
      </w:r>
      <w:r>
        <w:rPr>
          <w:rFonts w:ascii="Times New Roman" w:hAnsi="Times New Roman" w:eastAsia="Times New Roman" w:cs="Times New Roman"/>
          <w:spacing w:val="-1"/>
          <w:sz w:val="28"/>
          <w:szCs w:val="28"/>
        </w:rPr>
        <w:t>5</w:t>
      </w:r>
      <w:r>
        <w:rPr>
          <w:rFonts w:ascii="FangSong_GB2312" w:hAnsi="FangSong_GB2312" w:eastAsia="FangSong_GB2312" w:cs="FangSong_GB2312"/>
          <w:spacing w:val="-1"/>
          <w:sz w:val="28"/>
          <w:szCs w:val="28"/>
        </w:rPr>
        <w:t>〕</w:t>
      </w:r>
    </w:p>
    <w:p w14:paraId="0626EFD8">
      <w:pPr>
        <w:spacing w:before="156" w:line="265" w:lineRule="auto"/>
        <w:ind w:left="31" w:right="29" w:firstLine="1"/>
        <w:rPr>
          <w:rFonts w:ascii="FangSong_GB2312" w:hAnsi="FangSong_GB2312" w:eastAsia="FangSong_GB2312" w:cs="FangSong_GB2312"/>
          <w:sz w:val="28"/>
          <w:szCs w:val="28"/>
        </w:rPr>
      </w:pPr>
      <w:r>
        <w:rPr>
          <w:rFonts w:ascii="Times New Roman" w:hAnsi="Times New Roman" w:eastAsia="Times New Roman" w:cs="Times New Roman"/>
          <w:spacing w:val="-2"/>
          <w:sz w:val="28"/>
          <w:szCs w:val="28"/>
        </w:rPr>
        <w:t>119</w:t>
      </w:r>
      <w:r>
        <w:rPr>
          <w:rFonts w:ascii="Times New Roman" w:hAnsi="Times New Roman" w:eastAsia="Times New Roman" w:cs="Times New Roman"/>
          <w:spacing w:val="19"/>
          <w:w w:val="101"/>
          <w:sz w:val="28"/>
          <w:szCs w:val="28"/>
        </w:rPr>
        <w:t xml:space="preserve"> </w:t>
      </w:r>
      <w:r>
        <w:rPr>
          <w:rFonts w:ascii="FangSong_GB2312" w:hAnsi="FangSong_GB2312" w:eastAsia="FangSong_GB2312" w:cs="FangSong_GB2312"/>
          <w:spacing w:val="-2"/>
          <w:sz w:val="28"/>
          <w:szCs w:val="28"/>
        </w:rPr>
        <w:t>号等文件列举的</w:t>
      </w:r>
      <w:r>
        <w:rPr>
          <w:rFonts w:ascii="Times New Roman" w:hAnsi="Times New Roman" w:eastAsia="Times New Roman" w:cs="Times New Roman"/>
          <w:spacing w:val="-2"/>
          <w:sz w:val="28"/>
          <w:szCs w:val="28"/>
        </w:rPr>
        <w:t xml:space="preserve">6 </w:t>
      </w:r>
      <w:r>
        <w:rPr>
          <w:rFonts w:ascii="FangSong_GB2312" w:hAnsi="FangSong_GB2312" w:eastAsia="FangSong_GB2312" w:cs="FangSong_GB2312"/>
          <w:spacing w:val="-2"/>
          <w:sz w:val="28"/>
          <w:szCs w:val="28"/>
        </w:rPr>
        <w:t>项费用及明细项，而</w:t>
      </w:r>
      <w:r>
        <w:rPr>
          <w:rFonts w:ascii="FangSong_GB2312" w:hAnsi="FangSong_GB2312" w:eastAsia="FangSong_GB2312" w:cs="FangSong_GB2312"/>
          <w:spacing w:val="-3"/>
          <w:sz w:val="28"/>
          <w:szCs w:val="28"/>
        </w:rPr>
        <w:t>据实扣除的研发费用范围按照税</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收及财务会计制度的规定确定。</w:t>
      </w:r>
    </w:p>
    <w:p w14:paraId="114526F5">
      <w:pPr>
        <w:pStyle w:val="2"/>
        <w:spacing w:line="446" w:lineRule="auto"/>
      </w:pPr>
    </w:p>
    <w:p w14:paraId="766DF40F">
      <w:pPr>
        <w:spacing w:before="99" w:line="217" w:lineRule="auto"/>
        <w:ind w:left="3295"/>
        <w:outlineLvl w:val="0"/>
        <w:rPr>
          <w:rFonts w:ascii="黑体" w:hAnsi="黑体" w:eastAsia="黑体" w:cs="黑体"/>
          <w:sz w:val="30"/>
          <w:szCs w:val="30"/>
        </w:rPr>
      </w:pPr>
      <w:bookmarkStart w:id="40" w:name="bookmark9"/>
      <w:bookmarkEnd w:id="40"/>
      <w:bookmarkStart w:id="41" w:name="bookmark10"/>
      <w:bookmarkEnd w:id="41"/>
      <w:r>
        <w:rPr>
          <w:rFonts w:ascii="黑体" w:hAnsi="黑体" w:eastAsia="黑体" w:cs="黑体"/>
          <w:b/>
          <w:bCs/>
          <w:spacing w:val="-7"/>
          <w:sz w:val="30"/>
          <w:szCs w:val="30"/>
        </w:rPr>
        <w:t>二、</w:t>
      </w:r>
      <w:r>
        <w:rPr>
          <w:rFonts w:ascii="黑体" w:hAnsi="黑体" w:eastAsia="黑体" w:cs="黑体"/>
          <w:spacing w:val="-25"/>
          <w:sz w:val="30"/>
          <w:szCs w:val="30"/>
        </w:rPr>
        <w:t xml:space="preserve"> </w:t>
      </w:r>
      <w:r>
        <w:rPr>
          <w:rFonts w:ascii="黑体" w:hAnsi="黑体" w:eastAsia="黑体" w:cs="黑体"/>
          <w:b/>
          <w:bCs/>
          <w:spacing w:val="-7"/>
          <w:sz w:val="30"/>
          <w:szCs w:val="30"/>
        </w:rPr>
        <w:t>研发活动界定</w:t>
      </w:r>
    </w:p>
    <w:p w14:paraId="3850E928">
      <w:pPr>
        <w:pStyle w:val="2"/>
      </w:pPr>
    </w:p>
    <w:p w14:paraId="1C4561EE">
      <w:pPr>
        <w:pStyle w:val="2"/>
      </w:pPr>
    </w:p>
    <w:p w14:paraId="594B41B6">
      <w:pPr>
        <w:spacing w:before="91" w:line="228" w:lineRule="auto"/>
        <w:ind w:left="588"/>
        <w:outlineLvl w:val="1"/>
        <w:rPr>
          <w:rFonts w:ascii="楷体" w:hAnsi="楷体" w:eastAsia="楷体" w:cs="楷体"/>
          <w:sz w:val="28"/>
          <w:szCs w:val="28"/>
        </w:rPr>
      </w:pPr>
      <w:bookmarkStart w:id="42" w:name="bookmark11"/>
      <w:bookmarkEnd w:id="42"/>
      <w:bookmarkStart w:id="43" w:name="bookmark12"/>
      <w:bookmarkEnd w:id="43"/>
      <w:r>
        <w:rPr>
          <w:rFonts w:ascii="楷体" w:hAnsi="楷体" w:eastAsia="楷体" w:cs="楷体"/>
          <w:b/>
          <w:bCs/>
          <w:spacing w:val="-5"/>
          <w:sz w:val="28"/>
          <w:szCs w:val="28"/>
        </w:rPr>
        <w:t>（一）研发活动的概念与类型</w:t>
      </w:r>
    </w:p>
    <w:p w14:paraId="5839BCC8">
      <w:pPr>
        <w:spacing w:before="317" w:line="308" w:lineRule="auto"/>
        <w:ind w:right="27" w:firstLine="571"/>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企业申请享受研发费用加计扣除政策，首先需要明确其研发项目是否</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为研发活动。根据财税〔2015〕119</w:t>
      </w:r>
      <w:r>
        <w:rPr>
          <w:rFonts w:ascii="FangSong_GB2312" w:hAnsi="FangSong_GB2312" w:eastAsia="FangSong_GB2312" w:cs="FangSong_GB2312"/>
          <w:spacing w:val="-48"/>
          <w:sz w:val="28"/>
          <w:szCs w:val="28"/>
        </w:rPr>
        <w:t xml:space="preserve"> </w:t>
      </w:r>
      <w:r>
        <w:rPr>
          <w:rFonts w:ascii="FangSong_GB2312" w:hAnsi="FangSong_GB2312" w:eastAsia="FangSong_GB2312" w:cs="FangSong_GB2312"/>
          <w:spacing w:val="-3"/>
          <w:sz w:val="28"/>
          <w:szCs w:val="28"/>
        </w:rPr>
        <w:t>号</w:t>
      </w:r>
      <w:r>
        <w:rPr>
          <w:rFonts w:ascii="FangSong_GB2312" w:hAnsi="FangSong_GB2312" w:eastAsia="FangSong_GB2312" w:cs="FangSong_GB2312"/>
          <w:spacing w:val="-4"/>
          <w:sz w:val="28"/>
          <w:szCs w:val="28"/>
        </w:rPr>
        <w:t>的规定，研发活动是指企业为获得科</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学与技术新知识，创造性运用科学技术新知识，或实质性改进技术、产品</w:t>
      </w:r>
      <w:r>
        <w:rPr>
          <w:rFonts w:ascii="FangSong_GB2312" w:hAnsi="FangSong_GB2312" w:eastAsia="FangSong_GB2312" w:cs="FangSong_GB2312"/>
          <w:spacing w:val="14"/>
          <w:sz w:val="28"/>
          <w:szCs w:val="28"/>
        </w:rPr>
        <w:t xml:space="preserve"> </w:t>
      </w:r>
      <w:r>
        <w:rPr>
          <w:rFonts w:ascii="FangSong_GB2312" w:hAnsi="FangSong_GB2312" w:eastAsia="FangSong_GB2312" w:cs="FangSong_GB2312"/>
          <w:sz w:val="28"/>
          <w:szCs w:val="28"/>
        </w:rPr>
        <w:t>（服务）、工艺而持续进行的具有明确目标的系统性活动。</w:t>
      </w:r>
    </w:p>
    <w:p w14:paraId="3BBFEF87">
      <w:pPr>
        <w:spacing w:before="48" w:line="306" w:lineRule="auto"/>
        <w:ind w:left="11" w:right="28" w:firstLine="555"/>
        <w:jc w:val="both"/>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该定义主要参照《弗拉斯卡蒂（Frascati）手册》《企业会计准则第</w:t>
      </w:r>
      <w:r>
        <w:rPr>
          <w:rFonts w:ascii="FangSong_GB2312" w:hAnsi="FangSong_GB2312" w:eastAsia="FangSong_GB2312" w:cs="FangSong_GB2312"/>
          <w:spacing w:val="-39"/>
          <w:sz w:val="28"/>
          <w:szCs w:val="28"/>
        </w:rPr>
        <w:t xml:space="preserve"> </w:t>
      </w:r>
      <w:r>
        <w:rPr>
          <w:rFonts w:ascii="FangSong_GB2312" w:hAnsi="FangSong_GB2312" w:eastAsia="FangSong_GB2312" w:cs="FangSong_GB2312"/>
          <w:spacing w:val="-4"/>
          <w:sz w:val="28"/>
          <w:szCs w:val="28"/>
        </w:rPr>
        <w:t>6</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号—无形资产》《企业会计制度》对研发活动的界定。研发活动可分为基</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4"/>
          <w:sz w:val="28"/>
          <w:szCs w:val="28"/>
        </w:rPr>
        <w:t>础研究、应用研究、试验发展</w:t>
      </w:r>
      <w:r>
        <w:rPr>
          <w:rFonts w:ascii="FangSong_GB2312" w:hAnsi="FangSong_GB2312" w:eastAsia="FangSong_GB2312" w:cs="FangSong_GB2312"/>
          <w:spacing w:val="-26"/>
          <w:sz w:val="28"/>
          <w:szCs w:val="28"/>
        </w:rPr>
        <w:t xml:space="preserve"> </w:t>
      </w:r>
      <w:r>
        <w:rPr>
          <w:rFonts w:ascii="FangSong_GB2312" w:hAnsi="FangSong_GB2312" w:eastAsia="FangSong_GB2312" w:cs="FangSong_GB2312"/>
          <w:spacing w:val="-4"/>
          <w:sz w:val="28"/>
          <w:szCs w:val="28"/>
        </w:rPr>
        <w:t>3</w:t>
      </w:r>
      <w:r>
        <w:rPr>
          <w:rFonts w:ascii="FangSong_GB2312" w:hAnsi="FangSong_GB2312" w:eastAsia="FangSong_GB2312" w:cs="FangSong_GB2312"/>
          <w:spacing w:val="-56"/>
          <w:sz w:val="28"/>
          <w:szCs w:val="28"/>
        </w:rPr>
        <w:t xml:space="preserve"> </w:t>
      </w:r>
      <w:r>
        <w:rPr>
          <w:rFonts w:ascii="FangSong_GB2312" w:hAnsi="FangSong_GB2312" w:eastAsia="FangSong_GB2312" w:cs="FangSong_GB2312"/>
          <w:spacing w:val="-4"/>
          <w:sz w:val="28"/>
          <w:szCs w:val="28"/>
        </w:rPr>
        <w:t>种类型（见表</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4"/>
          <w:sz w:val="28"/>
          <w:szCs w:val="28"/>
        </w:rPr>
        <w:t>2）。</w:t>
      </w:r>
    </w:p>
    <w:p w14:paraId="409901FD">
      <w:pPr>
        <w:pStyle w:val="2"/>
        <w:spacing w:line="263" w:lineRule="auto"/>
      </w:pPr>
    </w:p>
    <w:p w14:paraId="1E7F71F1">
      <w:pPr>
        <w:pStyle w:val="2"/>
        <w:spacing w:line="263" w:lineRule="auto"/>
      </w:pPr>
    </w:p>
    <w:p w14:paraId="13F9E9EE">
      <w:pPr>
        <w:pStyle w:val="2"/>
        <w:spacing w:line="263" w:lineRule="auto"/>
      </w:pPr>
    </w:p>
    <w:p w14:paraId="5C39DADD">
      <w:pPr>
        <w:pStyle w:val="2"/>
        <w:spacing w:line="263" w:lineRule="auto"/>
      </w:pPr>
    </w:p>
    <w:p w14:paraId="5AB440AF">
      <w:pPr>
        <w:pStyle w:val="2"/>
        <w:spacing w:line="263" w:lineRule="auto"/>
      </w:pPr>
    </w:p>
    <w:p w14:paraId="396B284D">
      <w:pPr>
        <w:pStyle w:val="2"/>
        <w:spacing w:line="263" w:lineRule="auto"/>
      </w:pPr>
    </w:p>
    <w:p w14:paraId="0723684E">
      <w:pPr>
        <w:pStyle w:val="2"/>
        <w:spacing w:line="264" w:lineRule="auto"/>
      </w:pPr>
    </w:p>
    <w:p w14:paraId="7029BDF2">
      <w:pPr>
        <w:spacing w:before="92" w:line="218" w:lineRule="auto"/>
        <w:ind w:left="2896"/>
        <w:rPr>
          <w:rFonts w:ascii="黑体" w:hAnsi="黑体" w:eastAsia="黑体" w:cs="黑体"/>
          <w:sz w:val="28"/>
          <w:szCs w:val="28"/>
        </w:rPr>
      </w:pPr>
      <w:r>
        <w:rPr>
          <w:rFonts w:ascii="黑体" w:hAnsi="黑体" w:eastAsia="黑体" w:cs="黑体"/>
          <w:b/>
          <w:bCs/>
          <w:spacing w:val="-4"/>
          <w:sz w:val="28"/>
          <w:szCs w:val="28"/>
        </w:rPr>
        <w:t>表</w:t>
      </w:r>
      <w:r>
        <w:rPr>
          <w:rFonts w:ascii="黑体" w:hAnsi="黑体" w:eastAsia="黑体" w:cs="黑体"/>
          <w:spacing w:val="-51"/>
          <w:sz w:val="28"/>
          <w:szCs w:val="28"/>
        </w:rPr>
        <w:t xml:space="preserve"> </w:t>
      </w:r>
      <w:r>
        <w:rPr>
          <w:rFonts w:ascii="黑体" w:hAnsi="黑体" w:eastAsia="黑体" w:cs="黑体"/>
          <w:b/>
          <w:bCs/>
          <w:spacing w:val="-4"/>
          <w:sz w:val="28"/>
          <w:szCs w:val="28"/>
        </w:rPr>
        <w:t>2</w:t>
      </w:r>
      <w:r>
        <w:rPr>
          <w:rFonts w:ascii="黑体" w:hAnsi="黑体" w:eastAsia="黑体" w:cs="黑体"/>
          <w:spacing w:val="-4"/>
          <w:sz w:val="28"/>
          <w:szCs w:val="28"/>
        </w:rPr>
        <w:t xml:space="preserve">  </w:t>
      </w:r>
      <w:r>
        <w:rPr>
          <w:rFonts w:ascii="黑体" w:hAnsi="黑体" w:eastAsia="黑体" w:cs="黑体"/>
          <w:b/>
          <w:bCs/>
          <w:spacing w:val="-4"/>
          <w:sz w:val="28"/>
          <w:szCs w:val="28"/>
        </w:rPr>
        <w:t>研发活动类型及形式</w:t>
      </w:r>
    </w:p>
    <w:p w14:paraId="1C18B6CF">
      <w:pPr>
        <w:spacing w:line="218" w:lineRule="auto"/>
        <w:rPr>
          <w:rFonts w:ascii="黑体" w:hAnsi="黑体" w:eastAsia="黑体" w:cs="黑体"/>
          <w:sz w:val="28"/>
          <w:szCs w:val="28"/>
        </w:rPr>
        <w:sectPr>
          <w:footerReference r:id="rId9" w:type="default"/>
          <w:pgSz w:w="11906" w:h="16839"/>
          <w:pgMar w:top="1431" w:right="1388" w:bottom="1689" w:left="1418" w:header="0" w:footer="1529" w:gutter="0"/>
          <w:cols w:space="720" w:num="1"/>
        </w:sectPr>
      </w:pPr>
    </w:p>
    <w:p w14:paraId="41A8AE8B">
      <w:pPr>
        <w:spacing w:before="35"/>
      </w:pPr>
    </w:p>
    <w:p w14:paraId="57D179B8">
      <w:pPr>
        <w:spacing w:before="35"/>
      </w:pPr>
    </w:p>
    <w:tbl>
      <w:tblPr>
        <w:tblStyle w:val="5"/>
        <w:tblW w:w="904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8"/>
        <w:gridCol w:w="3138"/>
        <w:gridCol w:w="3288"/>
        <w:gridCol w:w="2002"/>
      </w:tblGrid>
      <w:tr w14:paraId="43239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18" w:type="dxa"/>
            <w:vMerge w:val="restart"/>
            <w:tcBorders>
              <w:top w:val="single" w:color="000000" w:sz="10" w:space="0"/>
              <w:left w:val="single" w:color="000000" w:sz="10" w:space="0"/>
              <w:bottom w:val="nil"/>
            </w:tcBorders>
            <w:textDirection w:val="tbRlV"/>
            <w:vAlign w:val="top"/>
          </w:tcPr>
          <w:p w14:paraId="7EDDF353">
            <w:pPr>
              <w:pStyle w:val="6"/>
              <w:spacing w:before="189" w:line="208" w:lineRule="auto"/>
              <w:ind w:left="367"/>
            </w:pPr>
            <w:r>
              <w:rPr>
                <w:b/>
                <w:bCs/>
                <w:spacing w:val="-2"/>
              </w:rPr>
              <w:t>类</w:t>
            </w:r>
            <w:r>
              <w:rPr>
                <w:spacing w:val="37"/>
              </w:rPr>
              <w:t xml:space="preserve"> </w:t>
            </w:r>
            <w:r>
              <w:rPr>
                <w:b/>
                <w:bCs/>
                <w:spacing w:val="-2"/>
              </w:rPr>
              <w:t>型</w:t>
            </w:r>
          </w:p>
        </w:tc>
        <w:tc>
          <w:tcPr>
            <w:tcW w:w="6426" w:type="dxa"/>
            <w:gridSpan w:val="2"/>
            <w:tcBorders>
              <w:top w:val="single" w:color="000000" w:sz="10" w:space="0"/>
            </w:tcBorders>
            <w:vAlign w:val="top"/>
          </w:tcPr>
          <w:p w14:paraId="04CA9EC1">
            <w:pPr>
              <w:pStyle w:val="6"/>
              <w:spacing w:before="225" w:line="221" w:lineRule="auto"/>
              <w:ind w:left="2735"/>
            </w:pPr>
            <w:r>
              <w:rPr>
                <w:b/>
                <w:bCs/>
                <w:spacing w:val="-5"/>
              </w:rPr>
              <w:t>研发活动</w:t>
            </w:r>
          </w:p>
        </w:tc>
        <w:tc>
          <w:tcPr>
            <w:tcW w:w="2002" w:type="dxa"/>
            <w:vMerge w:val="restart"/>
            <w:tcBorders>
              <w:top w:val="single" w:color="000000" w:sz="10" w:space="0"/>
              <w:bottom w:val="nil"/>
              <w:right w:val="single" w:color="000000" w:sz="10" w:space="0"/>
            </w:tcBorders>
            <w:vAlign w:val="top"/>
          </w:tcPr>
          <w:p w14:paraId="13ED6541">
            <w:pPr>
              <w:spacing w:line="242" w:lineRule="auto"/>
              <w:rPr>
                <w:rFonts w:ascii="Arial"/>
                <w:sz w:val="21"/>
              </w:rPr>
            </w:pPr>
          </w:p>
          <w:p w14:paraId="5E0236F7">
            <w:pPr>
              <w:spacing w:line="243" w:lineRule="auto"/>
              <w:rPr>
                <w:rFonts w:ascii="Arial"/>
                <w:sz w:val="21"/>
              </w:rPr>
            </w:pPr>
          </w:p>
          <w:p w14:paraId="6EE96E7B">
            <w:pPr>
              <w:pStyle w:val="6"/>
              <w:spacing w:before="78" w:line="221" w:lineRule="auto"/>
              <w:ind w:left="412"/>
            </w:pPr>
            <w:r>
              <w:rPr>
                <w:b/>
                <w:bCs/>
                <w:spacing w:val="-5"/>
              </w:rPr>
              <w:t>非研发活动</w:t>
            </w:r>
          </w:p>
        </w:tc>
      </w:tr>
      <w:tr w14:paraId="0EF9D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18" w:type="dxa"/>
            <w:vMerge w:val="continue"/>
            <w:tcBorders>
              <w:top w:val="nil"/>
              <w:left w:val="single" w:color="000000" w:sz="10" w:space="0"/>
            </w:tcBorders>
            <w:textDirection w:val="tbRlV"/>
            <w:vAlign w:val="top"/>
          </w:tcPr>
          <w:p w14:paraId="47AFC571">
            <w:pPr>
              <w:rPr>
                <w:rFonts w:ascii="Arial"/>
                <w:sz w:val="21"/>
              </w:rPr>
            </w:pPr>
          </w:p>
        </w:tc>
        <w:tc>
          <w:tcPr>
            <w:tcW w:w="3138" w:type="dxa"/>
            <w:vAlign w:val="top"/>
          </w:tcPr>
          <w:p w14:paraId="76B3D471">
            <w:pPr>
              <w:pStyle w:val="6"/>
              <w:spacing w:before="253" w:line="221" w:lineRule="auto"/>
              <w:ind w:left="1088"/>
            </w:pPr>
            <w:r>
              <w:rPr>
                <w:b/>
                <w:bCs/>
                <w:spacing w:val="-5"/>
              </w:rPr>
              <w:t>主要目的</w:t>
            </w:r>
          </w:p>
        </w:tc>
        <w:tc>
          <w:tcPr>
            <w:tcW w:w="3288" w:type="dxa"/>
            <w:vAlign w:val="top"/>
          </w:tcPr>
          <w:p w14:paraId="432EDD70">
            <w:pPr>
              <w:pStyle w:val="6"/>
              <w:spacing w:before="253" w:line="218" w:lineRule="auto"/>
              <w:ind w:left="1176"/>
            </w:pPr>
            <w:r>
              <w:rPr>
                <w:b/>
                <w:bCs/>
                <w:spacing w:val="-6"/>
              </w:rPr>
              <w:t>具体形式</w:t>
            </w:r>
          </w:p>
        </w:tc>
        <w:tc>
          <w:tcPr>
            <w:tcW w:w="2002" w:type="dxa"/>
            <w:vMerge w:val="continue"/>
            <w:tcBorders>
              <w:top w:val="nil"/>
              <w:right w:val="single" w:color="000000" w:sz="10" w:space="0"/>
            </w:tcBorders>
            <w:vAlign w:val="top"/>
          </w:tcPr>
          <w:p w14:paraId="56BC877F">
            <w:pPr>
              <w:rPr>
                <w:rFonts w:ascii="Arial"/>
                <w:sz w:val="21"/>
              </w:rPr>
            </w:pPr>
          </w:p>
        </w:tc>
      </w:tr>
      <w:tr w14:paraId="2BDD4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1" w:hRule="atLeast"/>
        </w:trPr>
        <w:tc>
          <w:tcPr>
            <w:tcW w:w="618" w:type="dxa"/>
            <w:tcBorders>
              <w:left w:val="single" w:color="000000" w:sz="10" w:space="0"/>
            </w:tcBorders>
            <w:textDirection w:val="tbRlV"/>
            <w:vAlign w:val="top"/>
          </w:tcPr>
          <w:p w14:paraId="46401858">
            <w:pPr>
              <w:pStyle w:val="6"/>
              <w:spacing w:before="189" w:line="208" w:lineRule="auto"/>
              <w:ind w:left="1513"/>
            </w:pPr>
            <w:r>
              <w:rPr>
                <w:b/>
                <w:bCs/>
                <w:spacing w:val="-2"/>
              </w:rPr>
              <w:t>基</w:t>
            </w:r>
            <w:r>
              <w:rPr>
                <w:spacing w:val="40"/>
              </w:rPr>
              <w:t xml:space="preserve"> </w:t>
            </w:r>
            <w:r>
              <w:rPr>
                <w:b/>
                <w:bCs/>
                <w:spacing w:val="-2"/>
              </w:rPr>
              <w:t>础</w:t>
            </w:r>
            <w:r>
              <w:rPr>
                <w:spacing w:val="37"/>
              </w:rPr>
              <w:t xml:space="preserve"> </w:t>
            </w:r>
            <w:r>
              <w:rPr>
                <w:b/>
                <w:bCs/>
                <w:spacing w:val="-2"/>
              </w:rPr>
              <w:t>研</w:t>
            </w:r>
            <w:r>
              <w:rPr>
                <w:spacing w:val="40"/>
              </w:rPr>
              <w:t xml:space="preserve"> </w:t>
            </w:r>
            <w:r>
              <w:rPr>
                <w:b/>
                <w:bCs/>
                <w:spacing w:val="-2"/>
              </w:rPr>
              <w:t>究</w:t>
            </w:r>
          </w:p>
        </w:tc>
        <w:tc>
          <w:tcPr>
            <w:tcW w:w="3138" w:type="dxa"/>
            <w:vAlign w:val="top"/>
          </w:tcPr>
          <w:p w14:paraId="12CB041E">
            <w:pPr>
              <w:spacing w:line="436" w:lineRule="auto"/>
              <w:rPr>
                <w:rFonts w:ascii="Arial"/>
                <w:sz w:val="21"/>
              </w:rPr>
            </w:pPr>
          </w:p>
          <w:p w14:paraId="17BEC7D7">
            <w:pPr>
              <w:pStyle w:val="6"/>
              <w:spacing w:before="78" w:line="304" w:lineRule="auto"/>
              <w:ind w:left="101" w:right="104"/>
              <w:jc w:val="both"/>
            </w:pPr>
            <w:r>
              <w:rPr>
                <w:spacing w:val="3"/>
              </w:rPr>
              <w:t>基础研究不预设某一特定的</w:t>
            </w:r>
            <w:r>
              <w:rPr>
                <w:spacing w:val="4"/>
              </w:rPr>
              <w:t xml:space="preserve"> </w:t>
            </w:r>
            <w:r>
              <w:rPr>
                <w:spacing w:val="3"/>
              </w:rPr>
              <w:t>应用或使用目的，主要是为</w:t>
            </w:r>
            <w:r>
              <w:rPr>
                <w:spacing w:val="4"/>
              </w:rPr>
              <w:t xml:space="preserve"> </w:t>
            </w:r>
            <w:r>
              <w:rPr>
                <w:spacing w:val="3"/>
              </w:rPr>
              <w:t>获得关于现象和可观察事实</w:t>
            </w:r>
            <w:r>
              <w:rPr>
                <w:spacing w:val="4"/>
              </w:rPr>
              <w:t xml:space="preserve"> </w:t>
            </w:r>
            <w:r>
              <w:rPr>
                <w:spacing w:val="3"/>
              </w:rPr>
              <w:t>的基本原理的新知识，可针</w:t>
            </w:r>
            <w:r>
              <w:rPr>
                <w:spacing w:val="4"/>
              </w:rPr>
              <w:t xml:space="preserve"> </w:t>
            </w:r>
            <w:r>
              <w:rPr>
                <w:spacing w:val="3"/>
              </w:rPr>
              <w:t>对已知或具有前沿性的科学</w:t>
            </w:r>
            <w:r>
              <w:rPr>
                <w:spacing w:val="4"/>
              </w:rPr>
              <w:t xml:space="preserve"> </w:t>
            </w:r>
            <w:r>
              <w:rPr>
                <w:spacing w:val="3"/>
              </w:rPr>
              <w:t>问题，或者针对人们普遍感</w:t>
            </w:r>
            <w:r>
              <w:rPr>
                <w:spacing w:val="4"/>
              </w:rPr>
              <w:t xml:space="preserve"> </w:t>
            </w:r>
            <w:r>
              <w:rPr>
                <w:spacing w:val="3"/>
              </w:rPr>
              <w:t>兴趣的某些广泛领域，以未</w:t>
            </w:r>
            <w:r>
              <w:rPr>
                <w:spacing w:val="4"/>
              </w:rPr>
              <w:t xml:space="preserve"> </w:t>
            </w:r>
            <w:r>
              <w:rPr>
                <w:spacing w:val="-1"/>
              </w:rPr>
              <w:t>来广泛应用为目标。</w:t>
            </w:r>
          </w:p>
        </w:tc>
        <w:tc>
          <w:tcPr>
            <w:tcW w:w="3288" w:type="dxa"/>
            <w:vAlign w:val="top"/>
          </w:tcPr>
          <w:p w14:paraId="0EB83BBE">
            <w:pPr>
              <w:pStyle w:val="6"/>
              <w:spacing w:before="116" w:line="298" w:lineRule="auto"/>
              <w:ind w:left="111" w:right="94" w:firstLine="2"/>
            </w:pPr>
            <w:r>
              <w:rPr>
                <w:spacing w:val="-4"/>
              </w:rPr>
              <w:t>分为两种类型：一是自由探索</w:t>
            </w:r>
            <w:r>
              <w:t xml:space="preserve"> </w:t>
            </w:r>
            <w:r>
              <w:rPr>
                <w:spacing w:val="16"/>
              </w:rPr>
              <w:t>性基础研究，即为了增进知</w:t>
            </w:r>
            <w:r>
              <w:t xml:space="preserve"> </w:t>
            </w:r>
            <w:r>
              <w:rPr>
                <w:spacing w:val="-4"/>
              </w:rPr>
              <w:t>识，不追求经济或社会效益，</w:t>
            </w:r>
            <w:r>
              <w:rPr>
                <w:spacing w:val="3"/>
              </w:rPr>
              <w:t xml:space="preserve"> </w:t>
            </w:r>
            <w:r>
              <w:rPr>
                <w:spacing w:val="16"/>
              </w:rPr>
              <w:t>也不积极谋求将其应用于实</w:t>
            </w:r>
            <w:r>
              <w:t xml:space="preserve"> </w:t>
            </w:r>
            <w:r>
              <w:rPr>
                <w:spacing w:val="16"/>
              </w:rPr>
              <w:t>际问题或把成果转移到负责</w:t>
            </w:r>
            <w:r>
              <w:t xml:space="preserve"> </w:t>
            </w:r>
            <w:r>
              <w:rPr>
                <w:spacing w:val="11"/>
              </w:rPr>
              <w:t>应用的部门；</w:t>
            </w:r>
            <w:r>
              <w:rPr>
                <w:spacing w:val="-61"/>
              </w:rPr>
              <w:t xml:space="preserve"> </w:t>
            </w:r>
            <w:r>
              <w:rPr>
                <w:spacing w:val="11"/>
              </w:rPr>
              <w:t>二是目标导向</w:t>
            </w:r>
            <w:r>
              <w:t xml:space="preserve"> </w:t>
            </w:r>
            <w:r>
              <w:rPr>
                <w:spacing w:val="-4"/>
              </w:rPr>
              <w:t>（定向）基础研究，旨在获取</w:t>
            </w:r>
            <w:r>
              <w:rPr>
                <w:spacing w:val="3"/>
              </w:rPr>
              <w:t xml:space="preserve"> </w:t>
            </w:r>
            <w:r>
              <w:rPr>
                <w:spacing w:val="-4"/>
              </w:rPr>
              <w:t>某方面知识、期望为探索解决</w:t>
            </w:r>
            <w:r>
              <w:rPr>
                <w:spacing w:val="3"/>
              </w:rPr>
              <w:t xml:space="preserve"> </w:t>
            </w:r>
            <w:r>
              <w:rPr>
                <w:spacing w:val="16"/>
              </w:rPr>
              <w:t>当前已知或未来可能发现的</w:t>
            </w:r>
            <w:r>
              <w:t xml:space="preserve"> </w:t>
            </w:r>
            <w:r>
              <w:rPr>
                <w:spacing w:val="-2"/>
              </w:rPr>
              <w:t>问题奠定基础。</w:t>
            </w:r>
          </w:p>
        </w:tc>
        <w:tc>
          <w:tcPr>
            <w:tcW w:w="2002" w:type="dxa"/>
            <w:tcBorders>
              <w:right w:val="single" w:color="000000" w:sz="10" w:space="0"/>
            </w:tcBorders>
            <w:vAlign w:val="top"/>
          </w:tcPr>
          <w:p w14:paraId="299BC4EC">
            <w:pPr>
              <w:spacing w:line="270" w:lineRule="auto"/>
              <w:rPr>
                <w:rFonts w:ascii="Arial"/>
                <w:sz w:val="21"/>
              </w:rPr>
            </w:pPr>
          </w:p>
          <w:p w14:paraId="02D6BE8F">
            <w:pPr>
              <w:spacing w:line="270" w:lineRule="auto"/>
              <w:rPr>
                <w:rFonts w:ascii="Arial"/>
                <w:sz w:val="21"/>
              </w:rPr>
            </w:pPr>
          </w:p>
          <w:p w14:paraId="4E9E379F">
            <w:pPr>
              <w:spacing w:line="270" w:lineRule="auto"/>
              <w:rPr>
                <w:rFonts w:ascii="Arial"/>
                <w:sz w:val="21"/>
              </w:rPr>
            </w:pPr>
          </w:p>
          <w:p w14:paraId="58DE503A">
            <w:pPr>
              <w:spacing w:line="271" w:lineRule="auto"/>
              <w:rPr>
                <w:rFonts w:ascii="Arial"/>
                <w:sz w:val="21"/>
              </w:rPr>
            </w:pPr>
          </w:p>
          <w:p w14:paraId="05100CDA">
            <w:pPr>
              <w:spacing w:line="271" w:lineRule="auto"/>
              <w:rPr>
                <w:rFonts w:ascii="Arial"/>
                <w:sz w:val="21"/>
              </w:rPr>
            </w:pPr>
          </w:p>
          <w:p w14:paraId="3406339E">
            <w:pPr>
              <w:spacing w:line="271" w:lineRule="auto"/>
              <w:rPr>
                <w:rFonts w:ascii="Arial"/>
                <w:sz w:val="21"/>
              </w:rPr>
            </w:pPr>
          </w:p>
          <w:p w14:paraId="53DC321B">
            <w:pPr>
              <w:pStyle w:val="6"/>
              <w:spacing w:before="78" w:line="295" w:lineRule="auto"/>
              <w:ind w:left="121" w:right="97" w:firstLine="4"/>
            </w:pPr>
            <w:r>
              <w:rPr>
                <w:spacing w:val="11"/>
              </w:rPr>
              <w:t>艺术或人文学方</w:t>
            </w:r>
            <w:r>
              <w:rPr>
                <w:spacing w:val="2"/>
              </w:rPr>
              <w:t xml:space="preserve"> </w:t>
            </w:r>
            <w:r>
              <w:rPr>
                <w:spacing w:val="-3"/>
              </w:rPr>
              <w:t>面的研究。</w:t>
            </w:r>
          </w:p>
        </w:tc>
      </w:tr>
      <w:tr w14:paraId="5365C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618" w:type="dxa"/>
            <w:tcBorders>
              <w:left w:val="single" w:color="000000" w:sz="10" w:space="0"/>
            </w:tcBorders>
            <w:textDirection w:val="tbRlV"/>
            <w:vAlign w:val="top"/>
          </w:tcPr>
          <w:p w14:paraId="75664C27">
            <w:pPr>
              <w:pStyle w:val="6"/>
              <w:spacing w:before="189" w:line="207" w:lineRule="auto"/>
              <w:ind w:left="517"/>
            </w:pPr>
            <w:r>
              <w:rPr>
                <w:b/>
                <w:bCs/>
                <w:spacing w:val="-2"/>
              </w:rPr>
              <w:t>应</w:t>
            </w:r>
            <w:r>
              <w:rPr>
                <w:spacing w:val="40"/>
              </w:rPr>
              <w:t xml:space="preserve"> </w:t>
            </w:r>
            <w:r>
              <w:rPr>
                <w:b/>
                <w:bCs/>
                <w:spacing w:val="-2"/>
              </w:rPr>
              <w:t>用</w:t>
            </w:r>
            <w:r>
              <w:rPr>
                <w:spacing w:val="40"/>
              </w:rPr>
              <w:t xml:space="preserve"> </w:t>
            </w:r>
            <w:r>
              <w:rPr>
                <w:b/>
                <w:bCs/>
                <w:spacing w:val="-2"/>
              </w:rPr>
              <w:t>研</w:t>
            </w:r>
            <w:r>
              <w:rPr>
                <w:spacing w:val="37"/>
              </w:rPr>
              <w:t xml:space="preserve"> </w:t>
            </w:r>
            <w:r>
              <w:rPr>
                <w:b/>
                <w:bCs/>
                <w:spacing w:val="-2"/>
              </w:rPr>
              <w:t>究</w:t>
            </w:r>
          </w:p>
        </w:tc>
        <w:tc>
          <w:tcPr>
            <w:tcW w:w="3138" w:type="dxa"/>
            <w:vAlign w:val="top"/>
          </w:tcPr>
          <w:p w14:paraId="54ED936F">
            <w:pPr>
              <w:rPr>
                <w:rFonts w:ascii="Arial"/>
                <w:sz w:val="21"/>
              </w:rPr>
            </w:pPr>
          </w:p>
          <w:p w14:paraId="398751C5">
            <w:pPr>
              <w:pStyle w:val="6"/>
              <w:spacing w:before="78" w:line="302" w:lineRule="auto"/>
              <w:ind w:left="104" w:right="104"/>
              <w:jc w:val="both"/>
            </w:pPr>
            <w:r>
              <w:rPr>
                <w:spacing w:val="3"/>
              </w:rPr>
              <w:t>主要针对某一特定的实际应</w:t>
            </w:r>
            <w:r>
              <w:rPr>
                <w:spacing w:val="2"/>
              </w:rPr>
              <w:t xml:space="preserve"> </w:t>
            </w:r>
            <w:r>
              <w:rPr>
                <w:spacing w:val="-2"/>
              </w:rPr>
              <w:t>用</w:t>
            </w:r>
            <w:r>
              <w:rPr>
                <w:spacing w:val="-58"/>
              </w:rPr>
              <w:t xml:space="preserve"> </w:t>
            </w:r>
            <w:r>
              <w:rPr>
                <w:spacing w:val="-2"/>
              </w:rPr>
              <w:t>目的或目标，为获取新知</w:t>
            </w:r>
            <w:r>
              <w:t xml:space="preserve"> </w:t>
            </w:r>
            <w:r>
              <w:rPr>
                <w:spacing w:val="3"/>
              </w:rPr>
              <w:t>识或寻找已有知识的实际应</w:t>
            </w:r>
            <w:r>
              <w:rPr>
                <w:spacing w:val="2"/>
              </w:rPr>
              <w:t xml:space="preserve"> </w:t>
            </w:r>
            <w:r>
              <w:rPr>
                <w:spacing w:val="25"/>
              </w:rPr>
              <w:t>用途径而开展的创造性研</w:t>
            </w:r>
            <w:r>
              <w:rPr>
                <w:spacing w:val="3"/>
              </w:rPr>
              <w:t xml:space="preserve"> </w:t>
            </w:r>
            <w:r>
              <w:rPr>
                <w:spacing w:val="-6"/>
              </w:rPr>
              <w:t>究。</w:t>
            </w:r>
          </w:p>
        </w:tc>
        <w:tc>
          <w:tcPr>
            <w:tcW w:w="3288" w:type="dxa"/>
            <w:vAlign w:val="top"/>
          </w:tcPr>
          <w:p w14:paraId="12B25221">
            <w:pPr>
              <w:spacing w:line="436" w:lineRule="auto"/>
              <w:rPr>
                <w:rFonts w:ascii="Arial"/>
                <w:sz w:val="21"/>
              </w:rPr>
            </w:pPr>
          </w:p>
          <w:p w14:paraId="05080C0A">
            <w:pPr>
              <w:pStyle w:val="6"/>
              <w:spacing w:before="78" w:line="301" w:lineRule="auto"/>
              <w:ind w:left="110" w:right="94"/>
              <w:jc w:val="both"/>
            </w:pPr>
            <w:r>
              <w:rPr>
                <w:spacing w:val="16"/>
              </w:rPr>
              <w:t>包括辨别基础研究成果的可</w:t>
            </w:r>
            <w:r>
              <w:t xml:space="preserve"> </w:t>
            </w:r>
            <w:r>
              <w:rPr>
                <w:spacing w:val="-4"/>
              </w:rPr>
              <w:t>应用性，或者研究出一套使企</w:t>
            </w:r>
            <w:r>
              <w:rPr>
                <w:spacing w:val="4"/>
              </w:rPr>
              <w:t xml:space="preserve"> </w:t>
            </w:r>
            <w:r>
              <w:rPr>
                <w:spacing w:val="16"/>
              </w:rPr>
              <w:t>业能够完成预先设定的发展</w:t>
            </w:r>
            <w:r>
              <w:t xml:space="preserve"> </w:t>
            </w:r>
            <w:r>
              <w:rPr>
                <w:spacing w:val="-2"/>
              </w:rPr>
              <w:t>目标的新方案等。</w:t>
            </w:r>
          </w:p>
        </w:tc>
        <w:tc>
          <w:tcPr>
            <w:tcW w:w="2002" w:type="dxa"/>
            <w:tcBorders>
              <w:right w:val="single" w:color="000000" w:sz="10" w:space="0"/>
            </w:tcBorders>
            <w:vAlign w:val="top"/>
          </w:tcPr>
          <w:p w14:paraId="600DCB2B">
            <w:pPr>
              <w:pStyle w:val="6"/>
              <w:spacing w:before="115" w:line="292" w:lineRule="auto"/>
              <w:ind w:left="120" w:right="16" w:hanging="1"/>
              <w:jc w:val="both"/>
            </w:pPr>
            <w:r>
              <w:rPr>
                <w:spacing w:val="12"/>
              </w:rPr>
              <w:t>对某项科研成果</w:t>
            </w:r>
            <w:r>
              <w:rPr>
                <w:spacing w:val="2"/>
              </w:rPr>
              <w:t xml:space="preserve"> </w:t>
            </w:r>
            <w:r>
              <w:rPr>
                <w:spacing w:val="12"/>
              </w:rPr>
              <w:t>的直接应用，对</w:t>
            </w:r>
            <w:r>
              <w:t xml:space="preserve"> </w:t>
            </w:r>
            <w:r>
              <w:rPr>
                <w:spacing w:val="-10"/>
              </w:rPr>
              <w:t>现存产品、服务、</w:t>
            </w:r>
            <w:r>
              <w:rPr>
                <w:spacing w:val="4"/>
              </w:rPr>
              <w:t xml:space="preserve"> </w:t>
            </w:r>
            <w:r>
              <w:rPr>
                <w:spacing w:val="12"/>
              </w:rPr>
              <w:t>技术、材料或工</w:t>
            </w:r>
            <w:r>
              <w:t xml:space="preserve"> </w:t>
            </w:r>
            <w:r>
              <w:rPr>
                <w:spacing w:val="12"/>
              </w:rPr>
              <w:t>艺流程进行的重</w:t>
            </w:r>
            <w:r>
              <w:t xml:space="preserve"> </w:t>
            </w:r>
            <w:r>
              <w:rPr>
                <w:spacing w:val="-2"/>
              </w:rPr>
              <w:t>复或简单改变。</w:t>
            </w:r>
          </w:p>
        </w:tc>
      </w:tr>
      <w:tr w14:paraId="4A1A8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9" w:hRule="atLeast"/>
        </w:trPr>
        <w:tc>
          <w:tcPr>
            <w:tcW w:w="618" w:type="dxa"/>
            <w:tcBorders>
              <w:left w:val="single" w:color="000000" w:sz="10" w:space="0"/>
            </w:tcBorders>
            <w:textDirection w:val="tbRlV"/>
            <w:vAlign w:val="top"/>
          </w:tcPr>
          <w:p w14:paraId="1A492B8D">
            <w:pPr>
              <w:pStyle w:val="6"/>
              <w:spacing w:before="189" w:line="205" w:lineRule="auto"/>
              <w:ind w:left="919"/>
            </w:pPr>
            <w:r>
              <w:rPr>
                <w:b/>
                <w:bCs/>
                <w:spacing w:val="-2"/>
              </w:rPr>
              <w:t>试</w:t>
            </w:r>
            <w:r>
              <w:rPr>
                <w:spacing w:val="40"/>
              </w:rPr>
              <w:t xml:space="preserve"> </w:t>
            </w:r>
            <w:r>
              <w:rPr>
                <w:b/>
                <w:bCs/>
                <w:spacing w:val="-2"/>
              </w:rPr>
              <w:t>验</w:t>
            </w:r>
            <w:r>
              <w:rPr>
                <w:spacing w:val="40"/>
              </w:rPr>
              <w:t xml:space="preserve"> </w:t>
            </w:r>
            <w:r>
              <w:rPr>
                <w:b/>
                <w:bCs/>
                <w:spacing w:val="-2"/>
              </w:rPr>
              <w:t>发</w:t>
            </w:r>
            <w:r>
              <w:rPr>
                <w:spacing w:val="37"/>
              </w:rPr>
              <w:t xml:space="preserve"> </w:t>
            </w:r>
            <w:r>
              <w:rPr>
                <w:b/>
                <w:bCs/>
                <w:spacing w:val="-2"/>
              </w:rPr>
              <w:t>展</w:t>
            </w:r>
          </w:p>
        </w:tc>
        <w:tc>
          <w:tcPr>
            <w:tcW w:w="3138" w:type="dxa"/>
            <w:vAlign w:val="top"/>
          </w:tcPr>
          <w:p w14:paraId="2E63CB3A">
            <w:pPr>
              <w:pStyle w:val="6"/>
              <w:spacing w:before="120" w:line="296" w:lineRule="auto"/>
              <w:ind w:left="102" w:right="40" w:firstLine="1"/>
            </w:pPr>
            <w:r>
              <w:rPr>
                <w:spacing w:val="3"/>
              </w:rPr>
              <w:t>主要是利用从科学研究和实</w:t>
            </w:r>
            <w:r>
              <w:rPr>
                <w:spacing w:val="2"/>
              </w:rPr>
              <w:t xml:space="preserve"> </w:t>
            </w:r>
            <w:r>
              <w:rPr>
                <w:spacing w:val="5"/>
              </w:rPr>
              <w:t>际经验中获得的现有知识，</w:t>
            </w:r>
            <w:r>
              <w:rPr>
                <w:spacing w:val="6"/>
              </w:rPr>
              <w:t xml:space="preserve"> </w:t>
            </w:r>
            <w:r>
              <w:rPr>
                <w:spacing w:val="3"/>
              </w:rPr>
              <w:t>为生产新材料、新产品、新</w:t>
            </w:r>
            <w:r>
              <w:rPr>
                <w:spacing w:val="4"/>
              </w:rPr>
              <w:t xml:space="preserve"> </w:t>
            </w:r>
            <w:r>
              <w:rPr>
                <w:spacing w:val="-11"/>
              </w:rPr>
              <w:t>设备，建立新工艺、新系统，</w:t>
            </w:r>
            <w:r>
              <w:rPr>
                <w:spacing w:val="6"/>
              </w:rPr>
              <w:t xml:space="preserve"> </w:t>
            </w:r>
            <w:r>
              <w:rPr>
                <w:spacing w:val="3"/>
              </w:rPr>
              <w:t>或对已产生和已建立的上述</w:t>
            </w:r>
            <w:r>
              <w:rPr>
                <w:spacing w:val="4"/>
              </w:rPr>
              <w:t xml:space="preserve"> </w:t>
            </w:r>
            <w:r>
              <w:rPr>
                <w:spacing w:val="3"/>
              </w:rPr>
              <w:t>各项进行实质性改进，而进</w:t>
            </w:r>
            <w:r>
              <w:rPr>
                <w:spacing w:val="4"/>
              </w:rPr>
              <w:t xml:space="preserve"> </w:t>
            </w:r>
            <w:r>
              <w:rPr>
                <w:spacing w:val="3"/>
              </w:rPr>
              <w:t>行的开发、试制、小试、中</w:t>
            </w:r>
            <w:r>
              <w:rPr>
                <w:spacing w:val="4"/>
              </w:rPr>
              <w:t xml:space="preserve"> </w:t>
            </w:r>
            <w:r>
              <w:rPr>
                <w:spacing w:val="-1"/>
              </w:rPr>
              <w:t>试等试验性、系统性工作。</w:t>
            </w:r>
          </w:p>
        </w:tc>
        <w:tc>
          <w:tcPr>
            <w:tcW w:w="3288" w:type="dxa"/>
            <w:vAlign w:val="top"/>
          </w:tcPr>
          <w:p w14:paraId="32B5C6B5">
            <w:pPr>
              <w:spacing w:line="278" w:lineRule="auto"/>
              <w:rPr>
                <w:rFonts w:ascii="Arial"/>
                <w:sz w:val="21"/>
              </w:rPr>
            </w:pPr>
          </w:p>
          <w:p w14:paraId="3E643808">
            <w:pPr>
              <w:spacing w:line="279" w:lineRule="auto"/>
              <w:rPr>
                <w:rFonts w:ascii="Arial"/>
                <w:sz w:val="21"/>
              </w:rPr>
            </w:pPr>
          </w:p>
          <w:p w14:paraId="650E3734">
            <w:pPr>
              <w:spacing w:line="279" w:lineRule="auto"/>
              <w:rPr>
                <w:rFonts w:ascii="Arial"/>
                <w:sz w:val="21"/>
              </w:rPr>
            </w:pPr>
          </w:p>
          <w:p w14:paraId="655128AA">
            <w:pPr>
              <w:pStyle w:val="6"/>
              <w:spacing w:before="78" w:line="301" w:lineRule="auto"/>
              <w:ind w:left="114" w:right="94" w:firstLine="2"/>
            </w:pPr>
            <w:r>
              <w:rPr>
                <w:spacing w:val="-5"/>
              </w:rPr>
              <w:t>原型样机设计、制造、测试，</w:t>
            </w:r>
            <w:r>
              <w:rPr>
                <w:spacing w:val="10"/>
              </w:rPr>
              <w:t xml:space="preserve"> </w:t>
            </w:r>
            <w:r>
              <w:rPr>
                <w:spacing w:val="15"/>
              </w:rPr>
              <w:t>设计新工艺所需要的专用设</w:t>
            </w:r>
            <w:r>
              <w:rPr>
                <w:spacing w:val="8"/>
              </w:rPr>
              <w:t xml:space="preserve"> </w:t>
            </w:r>
            <w:r>
              <w:rPr>
                <w:spacing w:val="-4"/>
              </w:rPr>
              <w:t>备和架构，对新产品和新工艺</w:t>
            </w:r>
            <w:r>
              <w:t xml:space="preserve"> </w:t>
            </w:r>
            <w:r>
              <w:rPr>
                <w:spacing w:val="-4"/>
              </w:rPr>
              <w:t>的构思、开发和样品制造等。</w:t>
            </w:r>
          </w:p>
        </w:tc>
        <w:tc>
          <w:tcPr>
            <w:tcW w:w="2002" w:type="dxa"/>
            <w:tcBorders>
              <w:right w:val="single" w:color="000000" w:sz="10" w:space="0"/>
            </w:tcBorders>
            <w:vAlign w:val="top"/>
          </w:tcPr>
          <w:p w14:paraId="5AACB2BE">
            <w:pPr>
              <w:spacing w:line="440" w:lineRule="auto"/>
              <w:rPr>
                <w:rFonts w:ascii="Arial"/>
                <w:sz w:val="21"/>
              </w:rPr>
            </w:pPr>
          </w:p>
          <w:p w14:paraId="27D74266">
            <w:pPr>
              <w:pStyle w:val="6"/>
              <w:spacing w:before="78" w:line="303" w:lineRule="auto"/>
              <w:ind w:left="119" w:right="16" w:firstLine="7"/>
              <w:jc w:val="both"/>
            </w:pPr>
            <w:r>
              <w:rPr>
                <w:spacing w:val="11"/>
              </w:rPr>
              <w:t>市场调查、质量</w:t>
            </w:r>
            <w:r>
              <w:rPr>
                <w:spacing w:val="2"/>
              </w:rPr>
              <w:t xml:space="preserve"> </w:t>
            </w:r>
            <w:r>
              <w:rPr>
                <w:spacing w:val="-10"/>
              </w:rPr>
              <w:t>控制、测试分析、</w:t>
            </w:r>
            <w:r>
              <w:rPr>
                <w:spacing w:val="6"/>
              </w:rPr>
              <w:t xml:space="preserve"> </w:t>
            </w:r>
            <w:r>
              <w:rPr>
                <w:spacing w:val="12"/>
              </w:rPr>
              <w:t>维修维护、常规</w:t>
            </w:r>
            <w:r>
              <w:rPr>
                <w:spacing w:val="2"/>
              </w:rPr>
              <w:t xml:space="preserve"> </w:t>
            </w:r>
            <w:r>
              <w:rPr>
                <w:spacing w:val="12"/>
              </w:rPr>
              <w:t>测试、为生产工</w:t>
            </w:r>
            <w:r>
              <w:rPr>
                <w:spacing w:val="2"/>
              </w:rPr>
              <w:t xml:space="preserve"> </w:t>
            </w:r>
            <w:r>
              <w:rPr>
                <w:spacing w:val="-14"/>
              </w:rPr>
              <w:t>艺</w:t>
            </w:r>
            <w:r>
              <w:rPr>
                <w:spacing w:val="-42"/>
              </w:rPr>
              <w:t xml:space="preserve"> </w:t>
            </w:r>
            <w:r>
              <w:rPr>
                <w:spacing w:val="-14"/>
              </w:rPr>
              <w:t>而</w:t>
            </w:r>
            <w:r>
              <w:rPr>
                <w:spacing w:val="-45"/>
              </w:rPr>
              <w:t xml:space="preserve"> </w:t>
            </w:r>
            <w:r>
              <w:rPr>
                <w:spacing w:val="-14"/>
              </w:rPr>
              <w:t>进</w:t>
            </w:r>
            <w:r>
              <w:rPr>
                <w:spacing w:val="-40"/>
              </w:rPr>
              <w:t xml:space="preserve"> </w:t>
            </w:r>
            <w:r>
              <w:rPr>
                <w:spacing w:val="-14"/>
              </w:rPr>
              <w:t>行</w:t>
            </w:r>
            <w:r>
              <w:rPr>
                <w:spacing w:val="-23"/>
              </w:rPr>
              <w:t xml:space="preserve"> </w:t>
            </w:r>
            <w:r>
              <w:rPr>
                <w:spacing w:val="-14"/>
              </w:rPr>
              <w:t>的</w:t>
            </w:r>
            <w:r>
              <w:rPr>
                <w:spacing w:val="-40"/>
              </w:rPr>
              <w:t xml:space="preserve"> </w:t>
            </w:r>
            <w:r>
              <w:rPr>
                <w:spacing w:val="-14"/>
              </w:rPr>
              <w:t>设</w:t>
            </w:r>
            <w:r>
              <w:t xml:space="preserve"> </w:t>
            </w:r>
            <w:r>
              <w:rPr>
                <w:spacing w:val="-2"/>
              </w:rPr>
              <w:t>计、试生产等。</w:t>
            </w:r>
          </w:p>
        </w:tc>
      </w:tr>
    </w:tbl>
    <w:p w14:paraId="227F2CC8">
      <w:pPr>
        <w:pStyle w:val="2"/>
        <w:spacing w:line="302" w:lineRule="auto"/>
      </w:pPr>
    </w:p>
    <w:p w14:paraId="7DB4B361">
      <w:pPr>
        <w:spacing w:before="91" w:line="226" w:lineRule="auto"/>
        <w:ind w:left="591"/>
        <w:outlineLvl w:val="1"/>
        <w:rPr>
          <w:rFonts w:ascii="楷体" w:hAnsi="楷体" w:eastAsia="楷体" w:cs="楷体"/>
          <w:sz w:val="28"/>
          <w:szCs w:val="28"/>
        </w:rPr>
      </w:pPr>
      <w:bookmarkStart w:id="44" w:name="bookmark14"/>
      <w:bookmarkEnd w:id="44"/>
      <w:bookmarkStart w:id="45" w:name="bookmark13"/>
      <w:bookmarkEnd w:id="45"/>
      <w:r>
        <w:rPr>
          <w:rFonts w:ascii="楷体" w:hAnsi="楷体" w:eastAsia="楷体" w:cs="楷体"/>
          <w:b/>
          <w:bCs/>
          <w:spacing w:val="-4"/>
          <w:sz w:val="28"/>
          <w:szCs w:val="28"/>
        </w:rPr>
        <w:t>（二）研发活动判断的基本要点</w:t>
      </w:r>
    </w:p>
    <w:p w14:paraId="6321CB96">
      <w:pPr>
        <w:spacing w:before="317" w:line="302" w:lineRule="auto"/>
        <w:ind w:left="12" w:firstLine="555"/>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根据研发活动的判断要点（见表</w:t>
      </w:r>
      <w:r>
        <w:rPr>
          <w:rFonts w:ascii="FangSong_GB2312" w:hAnsi="FangSong_GB2312" w:eastAsia="FangSong_GB2312" w:cs="FangSong_GB2312"/>
          <w:spacing w:val="-37"/>
          <w:sz w:val="28"/>
          <w:szCs w:val="28"/>
        </w:rPr>
        <w:t xml:space="preserve"> </w:t>
      </w:r>
      <w:r>
        <w:rPr>
          <w:rFonts w:ascii="FangSong_GB2312" w:hAnsi="FangSong_GB2312" w:eastAsia="FangSong_GB2312" w:cs="FangSong_GB2312"/>
          <w:spacing w:val="-3"/>
          <w:sz w:val="28"/>
          <w:szCs w:val="28"/>
        </w:rPr>
        <w:t>3</w:t>
      </w:r>
      <w:r>
        <w:rPr>
          <w:rFonts w:ascii="FangSong_GB2312" w:hAnsi="FangSong_GB2312" w:eastAsia="FangSong_GB2312" w:cs="FangSong_GB2312"/>
          <w:spacing w:val="-26"/>
          <w:sz w:val="28"/>
          <w:szCs w:val="28"/>
        </w:rPr>
        <w:t>），</w:t>
      </w:r>
      <w:r>
        <w:rPr>
          <w:rFonts w:ascii="FangSong_GB2312" w:hAnsi="FangSong_GB2312" w:eastAsia="FangSong_GB2312" w:cs="FangSong_GB2312"/>
          <w:spacing w:val="-3"/>
          <w:sz w:val="28"/>
          <w:szCs w:val="28"/>
        </w:rPr>
        <w:t>企业可自行判断其项目是否为研</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发活动。</w:t>
      </w:r>
    </w:p>
    <w:p w14:paraId="4335B099">
      <w:pPr>
        <w:spacing w:line="302" w:lineRule="auto"/>
        <w:rPr>
          <w:rFonts w:ascii="FangSong_GB2312" w:hAnsi="FangSong_GB2312" w:eastAsia="FangSong_GB2312" w:cs="FangSong_GB2312"/>
          <w:sz w:val="28"/>
          <w:szCs w:val="28"/>
        </w:rPr>
        <w:sectPr>
          <w:footerReference r:id="rId10" w:type="default"/>
          <w:pgSz w:w="11906" w:h="16839"/>
          <w:pgMar w:top="1431" w:right="1415" w:bottom="1691" w:left="1416" w:header="0" w:footer="1529" w:gutter="0"/>
          <w:cols w:space="720" w:num="1"/>
        </w:sectPr>
      </w:pPr>
    </w:p>
    <w:p w14:paraId="7D855BA8">
      <w:pPr>
        <w:pStyle w:val="2"/>
        <w:spacing w:line="349" w:lineRule="auto"/>
      </w:pPr>
    </w:p>
    <w:p w14:paraId="291DDFBA">
      <w:pPr>
        <w:pStyle w:val="2"/>
        <w:spacing w:line="349" w:lineRule="auto"/>
      </w:pPr>
    </w:p>
    <w:p w14:paraId="3CCB19F9">
      <w:pPr>
        <w:spacing w:before="91" w:line="218" w:lineRule="auto"/>
        <w:ind w:left="2716"/>
        <w:rPr>
          <w:rFonts w:ascii="黑体" w:hAnsi="黑体" w:eastAsia="黑体" w:cs="黑体"/>
          <w:sz w:val="28"/>
          <w:szCs w:val="28"/>
        </w:rPr>
      </w:pPr>
      <w:r>
        <w:rPr>
          <w:rFonts w:ascii="黑体" w:hAnsi="黑体" w:eastAsia="黑体" w:cs="黑体"/>
          <w:b/>
          <w:bCs/>
          <w:spacing w:val="-4"/>
          <w:sz w:val="28"/>
          <w:szCs w:val="28"/>
        </w:rPr>
        <w:t>表</w:t>
      </w:r>
      <w:r>
        <w:rPr>
          <w:rFonts w:ascii="黑体" w:hAnsi="黑体" w:eastAsia="黑体" w:cs="黑体"/>
          <w:spacing w:val="-50"/>
          <w:sz w:val="28"/>
          <w:szCs w:val="28"/>
        </w:rPr>
        <w:t xml:space="preserve"> </w:t>
      </w:r>
      <w:r>
        <w:rPr>
          <w:rFonts w:ascii="黑体" w:hAnsi="黑体" w:eastAsia="黑体" w:cs="黑体"/>
          <w:b/>
          <w:bCs/>
          <w:spacing w:val="-4"/>
          <w:sz w:val="28"/>
          <w:szCs w:val="28"/>
        </w:rPr>
        <w:t>3</w:t>
      </w:r>
      <w:r>
        <w:rPr>
          <w:rFonts w:ascii="黑体" w:hAnsi="黑体" w:eastAsia="黑体" w:cs="黑体"/>
          <w:spacing w:val="-4"/>
          <w:sz w:val="28"/>
          <w:szCs w:val="28"/>
        </w:rPr>
        <w:t xml:space="preserve">  </w:t>
      </w:r>
      <w:r>
        <w:rPr>
          <w:rFonts w:ascii="黑体" w:hAnsi="黑体" w:eastAsia="黑体" w:cs="黑体"/>
          <w:b/>
          <w:bCs/>
          <w:spacing w:val="-4"/>
          <w:sz w:val="28"/>
          <w:szCs w:val="28"/>
        </w:rPr>
        <w:t>研发活动判断要点及内涵</w:t>
      </w:r>
    </w:p>
    <w:p w14:paraId="05F06F4E">
      <w:pPr>
        <w:spacing w:line="29" w:lineRule="exact"/>
      </w:pPr>
    </w:p>
    <w:tbl>
      <w:tblPr>
        <w:tblStyle w:val="5"/>
        <w:tblW w:w="924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2299"/>
        <w:gridCol w:w="6436"/>
      </w:tblGrid>
      <w:tr w14:paraId="73B52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808" w:type="dxa"/>
            <w:gridSpan w:val="2"/>
            <w:tcBorders>
              <w:top w:val="single" w:color="000000" w:sz="10" w:space="0"/>
              <w:left w:val="single" w:color="000000" w:sz="10" w:space="0"/>
            </w:tcBorders>
            <w:vAlign w:val="top"/>
          </w:tcPr>
          <w:p w14:paraId="2B43ADB9">
            <w:pPr>
              <w:pStyle w:val="6"/>
              <w:spacing w:before="148" w:line="223" w:lineRule="auto"/>
              <w:ind w:left="1161"/>
            </w:pPr>
            <w:r>
              <w:rPr>
                <w:b/>
                <w:bCs/>
                <w:spacing w:val="-8"/>
              </w:rPr>
              <w:t>要点</w:t>
            </w:r>
          </w:p>
        </w:tc>
        <w:tc>
          <w:tcPr>
            <w:tcW w:w="6436" w:type="dxa"/>
            <w:tcBorders>
              <w:top w:val="single" w:color="000000" w:sz="10" w:space="0"/>
              <w:right w:val="single" w:color="000000" w:sz="10" w:space="0"/>
            </w:tcBorders>
            <w:vAlign w:val="top"/>
          </w:tcPr>
          <w:p w14:paraId="7BC60BD8">
            <w:pPr>
              <w:pStyle w:val="6"/>
              <w:spacing w:before="148" w:line="220" w:lineRule="auto"/>
              <w:ind w:left="3008"/>
            </w:pPr>
            <w:r>
              <w:rPr>
                <w:b/>
                <w:bCs/>
                <w:spacing w:val="-22"/>
              </w:rPr>
              <w:t>内涵</w:t>
            </w:r>
          </w:p>
        </w:tc>
      </w:tr>
      <w:tr w14:paraId="1CAA6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3" w:hRule="atLeast"/>
        </w:trPr>
        <w:tc>
          <w:tcPr>
            <w:tcW w:w="509" w:type="dxa"/>
            <w:tcBorders>
              <w:left w:val="single" w:color="000000" w:sz="10" w:space="0"/>
              <w:right w:val="single" w:color="000000" w:sz="10" w:space="0"/>
            </w:tcBorders>
            <w:vAlign w:val="top"/>
          </w:tcPr>
          <w:p w14:paraId="0D031651">
            <w:pPr>
              <w:spacing w:line="266" w:lineRule="auto"/>
              <w:rPr>
                <w:rFonts w:ascii="Arial"/>
                <w:sz w:val="21"/>
              </w:rPr>
            </w:pPr>
          </w:p>
          <w:p w14:paraId="2B93D288">
            <w:pPr>
              <w:spacing w:line="266" w:lineRule="auto"/>
              <w:rPr>
                <w:rFonts w:ascii="Arial"/>
                <w:sz w:val="21"/>
              </w:rPr>
            </w:pPr>
          </w:p>
          <w:p w14:paraId="3D9F5B58">
            <w:pPr>
              <w:spacing w:line="266" w:lineRule="auto"/>
              <w:rPr>
                <w:rFonts w:ascii="Arial"/>
                <w:sz w:val="21"/>
              </w:rPr>
            </w:pPr>
          </w:p>
          <w:p w14:paraId="37E14DC9">
            <w:pPr>
              <w:spacing w:line="267" w:lineRule="auto"/>
              <w:rPr>
                <w:rFonts w:ascii="Arial"/>
                <w:sz w:val="21"/>
              </w:rPr>
            </w:pPr>
          </w:p>
          <w:p w14:paraId="204E8953">
            <w:pPr>
              <w:pStyle w:val="6"/>
              <w:spacing w:before="78" w:line="184" w:lineRule="auto"/>
              <w:ind w:left="203"/>
            </w:pPr>
            <w:r>
              <w:t>1</w:t>
            </w:r>
          </w:p>
        </w:tc>
        <w:tc>
          <w:tcPr>
            <w:tcW w:w="2299" w:type="dxa"/>
            <w:tcBorders>
              <w:left w:val="single" w:color="000000" w:sz="10" w:space="0"/>
            </w:tcBorders>
            <w:vAlign w:val="top"/>
          </w:tcPr>
          <w:p w14:paraId="33185BAF">
            <w:pPr>
              <w:spacing w:line="257" w:lineRule="auto"/>
              <w:rPr>
                <w:rFonts w:ascii="Arial"/>
                <w:sz w:val="21"/>
              </w:rPr>
            </w:pPr>
          </w:p>
          <w:p w14:paraId="4D42F00F">
            <w:pPr>
              <w:spacing w:line="257" w:lineRule="auto"/>
              <w:rPr>
                <w:rFonts w:ascii="Arial"/>
                <w:sz w:val="21"/>
              </w:rPr>
            </w:pPr>
          </w:p>
          <w:p w14:paraId="38FC7B22">
            <w:pPr>
              <w:spacing w:line="257" w:lineRule="auto"/>
              <w:rPr>
                <w:rFonts w:ascii="Arial"/>
                <w:sz w:val="21"/>
              </w:rPr>
            </w:pPr>
          </w:p>
          <w:p w14:paraId="77B638F3">
            <w:pPr>
              <w:spacing w:line="258" w:lineRule="auto"/>
              <w:rPr>
                <w:rFonts w:ascii="Arial"/>
                <w:sz w:val="21"/>
              </w:rPr>
            </w:pPr>
          </w:p>
          <w:p w14:paraId="29BB2814">
            <w:pPr>
              <w:pStyle w:val="6"/>
              <w:spacing w:before="78" w:line="220" w:lineRule="auto"/>
              <w:ind w:left="299"/>
            </w:pPr>
            <w:r>
              <w:rPr>
                <w:spacing w:val="-2"/>
              </w:rPr>
              <w:t>有明确创新目标</w:t>
            </w:r>
          </w:p>
        </w:tc>
        <w:tc>
          <w:tcPr>
            <w:tcW w:w="6436" w:type="dxa"/>
            <w:tcBorders>
              <w:right w:val="single" w:color="000000" w:sz="10" w:space="0"/>
            </w:tcBorders>
            <w:vAlign w:val="top"/>
          </w:tcPr>
          <w:p w14:paraId="364CED56">
            <w:pPr>
              <w:pStyle w:val="6"/>
              <w:spacing w:before="114" w:line="293" w:lineRule="auto"/>
              <w:ind w:left="107" w:right="17"/>
            </w:pPr>
            <w:r>
              <w:rPr>
                <w:spacing w:val="-7"/>
              </w:rPr>
              <w:t>研发活动一般具有明确的创新目标，如获得新知识、新技术、</w:t>
            </w:r>
            <w:r>
              <w:rPr>
                <w:spacing w:val="2"/>
              </w:rPr>
              <w:t xml:space="preserve"> </w:t>
            </w:r>
            <w:r>
              <w:rPr>
                <w:spacing w:val="-1"/>
              </w:rPr>
              <w:t>新工艺、新材料、新产品、新标准等。</w:t>
            </w:r>
          </w:p>
          <w:p w14:paraId="7A40DCD6">
            <w:pPr>
              <w:pStyle w:val="6"/>
              <w:spacing w:before="40" w:line="282" w:lineRule="auto"/>
              <w:ind w:left="108" w:right="97"/>
              <w:jc w:val="both"/>
            </w:pPr>
            <w:r>
              <w:rPr>
                <w:spacing w:val="-1"/>
              </w:rPr>
              <w:t>可通过以下问题予以明确。例如，该活动是否要探</w:t>
            </w:r>
            <w:r>
              <w:rPr>
                <w:spacing w:val="-2"/>
              </w:rPr>
              <w:t>索以前未</w:t>
            </w:r>
            <w:r>
              <w:t xml:space="preserve"> </w:t>
            </w:r>
            <w:r>
              <w:rPr>
                <w:spacing w:val="-1"/>
              </w:rPr>
              <w:t>发现的现象、结构或关系？是否在一定范围要突破</w:t>
            </w:r>
            <w:r>
              <w:rPr>
                <w:spacing w:val="-2"/>
              </w:rPr>
              <w:t>现有的技</w:t>
            </w:r>
            <w:r>
              <w:t xml:space="preserve"> </w:t>
            </w:r>
            <w:r>
              <w:rPr>
                <w:spacing w:val="-3"/>
              </w:rPr>
              <w:t>术瓶颈？研发成果是否不可预期？如果回答为“是</w:t>
            </w:r>
            <w:r>
              <w:rPr>
                <w:spacing w:val="-72"/>
              </w:rPr>
              <w:t xml:space="preserve"> </w:t>
            </w:r>
            <w:r>
              <w:rPr>
                <w:spacing w:val="-3"/>
              </w:rPr>
              <w:t>”，则说</w:t>
            </w:r>
            <w:r>
              <w:t xml:space="preserve"> </w:t>
            </w:r>
            <w:r>
              <w:rPr>
                <w:spacing w:val="-1"/>
              </w:rPr>
              <w:t>明该活动具有明确的创新目标。</w:t>
            </w:r>
          </w:p>
        </w:tc>
      </w:tr>
      <w:tr w14:paraId="4DA4B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09" w:type="dxa"/>
            <w:tcBorders>
              <w:left w:val="single" w:color="000000" w:sz="10" w:space="0"/>
              <w:right w:val="single" w:color="000000" w:sz="10" w:space="0"/>
            </w:tcBorders>
            <w:vAlign w:val="top"/>
          </w:tcPr>
          <w:p w14:paraId="520D95E1">
            <w:pPr>
              <w:spacing w:line="242" w:lineRule="auto"/>
              <w:rPr>
                <w:rFonts w:ascii="Arial"/>
                <w:sz w:val="21"/>
              </w:rPr>
            </w:pPr>
          </w:p>
          <w:p w14:paraId="242B34B7">
            <w:pPr>
              <w:spacing w:line="242" w:lineRule="auto"/>
              <w:rPr>
                <w:rFonts w:ascii="Arial"/>
                <w:sz w:val="21"/>
              </w:rPr>
            </w:pPr>
          </w:p>
          <w:p w14:paraId="39FBCB4E">
            <w:pPr>
              <w:pStyle w:val="6"/>
              <w:spacing w:before="78" w:line="183" w:lineRule="auto"/>
              <w:ind w:left="188"/>
            </w:pPr>
            <w:r>
              <w:t>2</w:t>
            </w:r>
          </w:p>
        </w:tc>
        <w:tc>
          <w:tcPr>
            <w:tcW w:w="2299" w:type="dxa"/>
            <w:tcBorders>
              <w:left w:val="single" w:color="000000" w:sz="10" w:space="0"/>
            </w:tcBorders>
            <w:vAlign w:val="top"/>
          </w:tcPr>
          <w:p w14:paraId="044330E3">
            <w:pPr>
              <w:spacing w:line="446" w:lineRule="auto"/>
              <w:rPr>
                <w:rFonts w:ascii="Arial"/>
                <w:sz w:val="21"/>
              </w:rPr>
            </w:pPr>
          </w:p>
          <w:p w14:paraId="7D8C9B5E">
            <w:pPr>
              <w:pStyle w:val="6"/>
              <w:spacing w:before="78" w:line="221" w:lineRule="auto"/>
              <w:ind w:left="299"/>
            </w:pPr>
            <w:r>
              <w:rPr>
                <w:spacing w:val="-2"/>
              </w:rPr>
              <w:t>有系统组织形式</w:t>
            </w:r>
          </w:p>
        </w:tc>
        <w:tc>
          <w:tcPr>
            <w:tcW w:w="6436" w:type="dxa"/>
            <w:tcBorders>
              <w:right w:val="single" w:color="000000" w:sz="10" w:space="0"/>
            </w:tcBorders>
            <w:vAlign w:val="top"/>
          </w:tcPr>
          <w:p w14:paraId="488B060E">
            <w:pPr>
              <w:pStyle w:val="6"/>
              <w:spacing w:before="128" w:line="272" w:lineRule="auto"/>
              <w:ind w:left="107" w:right="95"/>
              <w:jc w:val="both"/>
            </w:pPr>
            <w:r>
              <w:rPr>
                <w:spacing w:val="-1"/>
              </w:rPr>
              <w:t>研发活动以项目、课题等方式组织进行，围绕具体目标，有</w:t>
            </w:r>
            <w:r>
              <w:rPr>
                <w:spacing w:val="1"/>
              </w:rPr>
              <w:t xml:space="preserve"> </w:t>
            </w:r>
            <w:r>
              <w:rPr>
                <w:spacing w:val="-1"/>
              </w:rPr>
              <w:t>较为确定的人、财、物等支持，经过立项、实施、结题的组</w:t>
            </w:r>
            <w:r>
              <w:rPr>
                <w:spacing w:val="1"/>
              </w:rPr>
              <w:t xml:space="preserve"> </w:t>
            </w:r>
            <w:r>
              <w:rPr>
                <w:spacing w:val="-1"/>
              </w:rPr>
              <w:t>织过程，因此是有边界的和可度量的。</w:t>
            </w:r>
          </w:p>
        </w:tc>
      </w:tr>
      <w:tr w14:paraId="4F632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509" w:type="dxa"/>
            <w:tcBorders>
              <w:left w:val="single" w:color="000000" w:sz="10" w:space="0"/>
              <w:bottom w:val="single" w:color="000000" w:sz="10" w:space="0"/>
              <w:right w:val="single" w:color="000000" w:sz="10" w:space="0"/>
            </w:tcBorders>
            <w:vAlign w:val="top"/>
          </w:tcPr>
          <w:p w14:paraId="69AAE450">
            <w:pPr>
              <w:spacing w:line="377" w:lineRule="auto"/>
              <w:rPr>
                <w:rFonts w:ascii="Arial"/>
                <w:sz w:val="21"/>
              </w:rPr>
            </w:pPr>
          </w:p>
          <w:p w14:paraId="2D9ED3FF">
            <w:pPr>
              <w:pStyle w:val="6"/>
              <w:spacing w:before="78" w:line="183" w:lineRule="auto"/>
              <w:ind w:left="190"/>
            </w:pPr>
            <w:r>
              <w:t>3</w:t>
            </w:r>
          </w:p>
        </w:tc>
        <w:tc>
          <w:tcPr>
            <w:tcW w:w="2299" w:type="dxa"/>
            <w:tcBorders>
              <w:left w:val="single" w:color="000000" w:sz="10" w:space="0"/>
              <w:bottom w:val="single" w:color="000000" w:sz="10" w:space="0"/>
            </w:tcBorders>
            <w:vAlign w:val="top"/>
          </w:tcPr>
          <w:p w14:paraId="642831A7">
            <w:pPr>
              <w:spacing w:line="339" w:lineRule="auto"/>
              <w:rPr>
                <w:rFonts w:ascii="Arial"/>
                <w:sz w:val="21"/>
              </w:rPr>
            </w:pPr>
          </w:p>
          <w:p w14:paraId="331A7EFE">
            <w:pPr>
              <w:pStyle w:val="6"/>
              <w:spacing w:before="78" w:line="221" w:lineRule="auto"/>
              <w:ind w:left="298"/>
            </w:pPr>
            <w:r>
              <w:rPr>
                <w:spacing w:val="-2"/>
              </w:rPr>
              <w:t>研发结果不确定</w:t>
            </w:r>
          </w:p>
        </w:tc>
        <w:tc>
          <w:tcPr>
            <w:tcW w:w="6436" w:type="dxa"/>
            <w:tcBorders>
              <w:bottom w:val="single" w:color="000000" w:sz="10" w:space="0"/>
              <w:right w:val="single" w:color="000000" w:sz="10" w:space="0"/>
            </w:tcBorders>
            <w:vAlign w:val="top"/>
          </w:tcPr>
          <w:p w14:paraId="5BA4E3F1">
            <w:pPr>
              <w:pStyle w:val="6"/>
              <w:spacing w:before="220" w:line="293" w:lineRule="auto"/>
              <w:ind w:left="126" w:right="97" w:hanging="19"/>
            </w:pPr>
            <w:r>
              <w:rPr>
                <w:spacing w:val="-1"/>
              </w:rPr>
              <w:t>研发活动的结果是不能完全事先预期的，必须经过反复</w:t>
            </w:r>
            <w:r>
              <w:rPr>
                <w:spacing w:val="-2"/>
              </w:rPr>
              <w:t>不断</w:t>
            </w:r>
            <w:r>
              <w:t xml:space="preserve"> </w:t>
            </w:r>
            <w:r>
              <w:rPr>
                <w:spacing w:val="-1"/>
              </w:rPr>
              <w:t>的试验、测试，具有较大的不确定性，存在</w:t>
            </w:r>
            <w:r>
              <w:rPr>
                <w:spacing w:val="-2"/>
              </w:rPr>
              <w:t>失败的可能。</w:t>
            </w:r>
          </w:p>
        </w:tc>
      </w:tr>
    </w:tbl>
    <w:p w14:paraId="0C470D3E">
      <w:pPr>
        <w:pStyle w:val="2"/>
        <w:spacing w:line="305" w:lineRule="auto"/>
      </w:pPr>
    </w:p>
    <w:p w14:paraId="64F100C3">
      <w:pPr>
        <w:spacing w:before="91" w:line="224" w:lineRule="auto"/>
        <w:ind w:left="690"/>
        <w:outlineLvl w:val="1"/>
        <w:rPr>
          <w:rFonts w:ascii="楷体" w:hAnsi="楷体" w:eastAsia="楷体" w:cs="楷体"/>
          <w:sz w:val="28"/>
          <w:szCs w:val="28"/>
        </w:rPr>
      </w:pPr>
      <w:bookmarkStart w:id="46" w:name="bookmark15"/>
      <w:bookmarkEnd w:id="46"/>
      <w:bookmarkStart w:id="47" w:name="bookmark16"/>
      <w:bookmarkEnd w:id="47"/>
      <w:r>
        <w:rPr>
          <w:rFonts w:ascii="楷体" w:hAnsi="楷体" w:eastAsia="楷体" w:cs="楷体"/>
          <w:b/>
          <w:bCs/>
          <w:spacing w:val="-4"/>
          <w:sz w:val="28"/>
          <w:szCs w:val="28"/>
        </w:rPr>
        <w:t>（三）不适用加计扣除政策的活动</w:t>
      </w:r>
    </w:p>
    <w:p w14:paraId="55C5B1B2">
      <w:pPr>
        <w:spacing w:before="319" w:line="301" w:lineRule="auto"/>
        <w:ind w:left="117" w:right="99" w:firstLine="562"/>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为提高政策的精准性、可操作性，财税〔2015〕119</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pacing w:val="-5"/>
          <w:sz w:val="28"/>
          <w:szCs w:val="28"/>
        </w:rPr>
        <w:t>号文明确以下活动</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不适用加计扣除政策：</w:t>
      </w:r>
    </w:p>
    <w:p w14:paraId="128DCF5B">
      <w:pPr>
        <w:spacing w:before="48" w:line="214" w:lineRule="auto"/>
        <w:ind w:left="688"/>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1.企业产品（服务）的常规性升级；</w:t>
      </w:r>
    </w:p>
    <w:p w14:paraId="0078F1FB">
      <w:pPr>
        <w:spacing w:before="154" w:line="301" w:lineRule="auto"/>
        <w:ind w:left="120" w:right="99" w:firstLine="561"/>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2.对某项科研成果的直接应用，如直接采用公开的新工</w:t>
      </w:r>
      <w:r>
        <w:rPr>
          <w:rFonts w:ascii="FangSong_GB2312" w:hAnsi="FangSong_GB2312" w:eastAsia="FangSong_GB2312" w:cs="FangSong_GB2312"/>
          <w:spacing w:val="2"/>
          <w:sz w:val="28"/>
          <w:szCs w:val="28"/>
        </w:rPr>
        <w:t>艺、材料、装</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置、产品、服务或知识等；</w:t>
      </w:r>
    </w:p>
    <w:p w14:paraId="6ED67CC6">
      <w:pPr>
        <w:spacing w:before="48" w:line="213" w:lineRule="auto"/>
        <w:ind w:left="692"/>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3.企业在商品化后为顾客提供的技术支持活动；</w:t>
      </w:r>
    </w:p>
    <w:p w14:paraId="38981BC2">
      <w:pPr>
        <w:spacing w:before="157" w:line="213" w:lineRule="auto"/>
        <w:jc w:val="right"/>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4.对现存产品、服务、技术、材料或工艺流程进行的重复或简单改变；</w:t>
      </w:r>
    </w:p>
    <w:p w14:paraId="0172C588">
      <w:pPr>
        <w:spacing w:before="157" w:line="214" w:lineRule="auto"/>
        <w:ind w:left="685"/>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5.市场调查研究、效率调查或管理研究；</w:t>
      </w:r>
    </w:p>
    <w:p w14:paraId="3C0130FF">
      <w:pPr>
        <w:spacing w:before="155" w:line="301" w:lineRule="auto"/>
        <w:ind w:left="123" w:right="99" w:firstLine="560"/>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6.作为工业（服务）流程环节或常规的质量控制、</w:t>
      </w:r>
      <w:r>
        <w:rPr>
          <w:rFonts w:ascii="FangSong_GB2312" w:hAnsi="FangSong_GB2312" w:eastAsia="FangSong_GB2312" w:cs="FangSong_GB2312"/>
          <w:spacing w:val="2"/>
          <w:sz w:val="28"/>
          <w:szCs w:val="28"/>
        </w:rPr>
        <w:t>测试分析、维修维</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2"/>
          <w:sz w:val="28"/>
          <w:szCs w:val="28"/>
        </w:rPr>
        <w:t>护；</w:t>
      </w:r>
    </w:p>
    <w:p w14:paraId="77C61BF9">
      <w:pPr>
        <w:spacing w:before="47" w:line="215" w:lineRule="auto"/>
        <w:ind w:left="684"/>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7.社会科学、艺术或人文学方面的研究。</w:t>
      </w:r>
    </w:p>
    <w:p w14:paraId="1FCFF555">
      <w:pPr>
        <w:spacing w:before="155" w:line="213" w:lineRule="auto"/>
        <w:jc w:val="right"/>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其中，1</w:t>
      </w:r>
      <w:r>
        <w:rPr>
          <w:rFonts w:ascii="FangSong_GB2312" w:hAnsi="FangSong_GB2312" w:eastAsia="FangSong_GB2312" w:cs="FangSong_GB2312"/>
          <w:spacing w:val="-31"/>
          <w:sz w:val="28"/>
          <w:szCs w:val="28"/>
        </w:rPr>
        <w:t xml:space="preserve"> </w:t>
      </w:r>
      <w:r>
        <w:rPr>
          <w:rFonts w:ascii="FangSong_GB2312" w:hAnsi="FangSong_GB2312" w:eastAsia="FangSong_GB2312" w:cs="FangSong_GB2312"/>
          <w:spacing w:val="-5"/>
          <w:sz w:val="28"/>
          <w:szCs w:val="28"/>
        </w:rPr>
        <w:t>至</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5"/>
          <w:sz w:val="28"/>
          <w:szCs w:val="28"/>
        </w:rPr>
        <w:t>6</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5"/>
          <w:sz w:val="28"/>
          <w:szCs w:val="28"/>
        </w:rPr>
        <w:t>类活动虽与研发活动有密切关系，但都不属于研发活动。</w:t>
      </w:r>
    </w:p>
    <w:p w14:paraId="44B8934D">
      <w:pPr>
        <w:spacing w:line="213" w:lineRule="auto"/>
        <w:rPr>
          <w:rFonts w:ascii="FangSong_GB2312" w:hAnsi="FangSong_GB2312" w:eastAsia="FangSong_GB2312" w:cs="FangSong_GB2312"/>
          <w:sz w:val="28"/>
          <w:szCs w:val="28"/>
        </w:rPr>
        <w:sectPr>
          <w:footerReference r:id="rId11" w:type="default"/>
          <w:pgSz w:w="11906" w:h="16839"/>
          <w:pgMar w:top="1431" w:right="1318" w:bottom="1689" w:left="1317" w:header="0" w:footer="1529" w:gutter="0"/>
          <w:cols w:space="720" w:num="1"/>
        </w:sectPr>
      </w:pPr>
    </w:p>
    <w:p w14:paraId="20A06747">
      <w:pPr>
        <w:pStyle w:val="2"/>
        <w:spacing w:line="348" w:lineRule="auto"/>
      </w:pPr>
    </w:p>
    <w:p w14:paraId="6AC51F17">
      <w:pPr>
        <w:pStyle w:val="2"/>
        <w:spacing w:line="349" w:lineRule="auto"/>
      </w:pPr>
    </w:p>
    <w:p w14:paraId="0818D16E">
      <w:pPr>
        <w:spacing w:before="91" w:line="224" w:lineRule="auto"/>
        <w:ind w:left="702"/>
        <w:outlineLvl w:val="1"/>
        <w:rPr>
          <w:rFonts w:ascii="楷体" w:hAnsi="楷体" w:eastAsia="楷体" w:cs="楷体"/>
          <w:sz w:val="28"/>
          <w:szCs w:val="28"/>
        </w:rPr>
      </w:pPr>
      <w:bookmarkStart w:id="48" w:name="bookmark18"/>
      <w:bookmarkEnd w:id="48"/>
      <w:bookmarkStart w:id="49" w:name="bookmark17"/>
      <w:bookmarkEnd w:id="49"/>
      <w:r>
        <w:rPr>
          <w:rFonts w:ascii="楷体" w:hAnsi="楷体" w:eastAsia="楷体" w:cs="楷体"/>
          <w:b/>
          <w:bCs/>
          <w:spacing w:val="-4"/>
          <w:sz w:val="28"/>
          <w:szCs w:val="28"/>
        </w:rPr>
        <w:t>（四）研发活动判断的边界与说明</w:t>
      </w:r>
    </w:p>
    <w:p w14:paraId="7CBEEEFB">
      <w:pPr>
        <w:spacing w:before="320" w:line="306" w:lineRule="auto"/>
        <w:ind w:left="129" w:right="10" w:firstLine="556"/>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在某些情况下，研发活动与生产活动、科技活动等较难区分，有时甚</w:t>
      </w:r>
      <w:r>
        <w:rPr>
          <w:rFonts w:ascii="FangSong_GB2312" w:hAnsi="FangSong_GB2312" w:eastAsia="FangSong_GB2312" w:cs="FangSong_GB2312"/>
          <w:spacing w:val="5"/>
          <w:sz w:val="28"/>
          <w:szCs w:val="28"/>
        </w:rPr>
        <w:t xml:space="preserve"> </w:t>
      </w:r>
      <w:r>
        <w:rPr>
          <w:rFonts w:ascii="FangSong_GB2312" w:hAnsi="FangSong_GB2312" w:eastAsia="FangSong_GB2312" w:cs="FangSong_GB2312"/>
          <w:spacing w:val="-1"/>
          <w:sz w:val="28"/>
          <w:szCs w:val="28"/>
        </w:rPr>
        <w:t>至同时进行。根据财税〔2015〕119</w:t>
      </w:r>
      <w:r>
        <w:rPr>
          <w:rFonts w:ascii="FangSong_GB2312" w:hAnsi="FangSong_GB2312" w:eastAsia="FangSong_GB2312" w:cs="FangSong_GB2312"/>
          <w:spacing w:val="-48"/>
          <w:sz w:val="28"/>
          <w:szCs w:val="28"/>
        </w:rPr>
        <w:t xml:space="preserve"> </w:t>
      </w:r>
      <w:r>
        <w:rPr>
          <w:rFonts w:ascii="FangSong_GB2312" w:hAnsi="FangSong_GB2312" w:eastAsia="FangSong_GB2312" w:cs="FangSong_GB2312"/>
          <w:spacing w:val="-1"/>
          <w:sz w:val="28"/>
          <w:szCs w:val="28"/>
        </w:rPr>
        <w:t>号和《弗拉斯卡蒂（Frascati）手册》</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对研发活动的界定，下面进一步说明研发活动的边界。</w:t>
      </w:r>
    </w:p>
    <w:p w14:paraId="36E4CC2C">
      <w:pPr>
        <w:pStyle w:val="2"/>
        <w:spacing w:line="244" w:lineRule="auto"/>
      </w:pPr>
    </w:p>
    <w:p w14:paraId="4EA2EDFB">
      <w:pPr>
        <w:spacing w:before="91" w:line="214" w:lineRule="auto"/>
        <w:ind w:left="701"/>
        <w:outlineLvl w:val="2"/>
        <w:rPr>
          <w:rFonts w:ascii="FangSong_GB2312" w:hAnsi="FangSong_GB2312" w:eastAsia="FangSong_GB2312" w:cs="FangSong_GB2312"/>
          <w:sz w:val="28"/>
          <w:szCs w:val="28"/>
        </w:rPr>
      </w:pPr>
      <w:r>
        <w:rPr>
          <w:rFonts w:ascii="FangSong_GB2312" w:hAnsi="FangSong_GB2312" w:eastAsia="FangSong_GB2312" w:cs="FangSong_GB2312"/>
          <w:b/>
          <w:bCs/>
          <w:spacing w:val="-4"/>
          <w:sz w:val="28"/>
          <w:szCs w:val="28"/>
        </w:rPr>
        <w:t>1.研发活动与其他产业活动之间的边界说明</w:t>
      </w:r>
      <w:r>
        <w:rPr>
          <w:rFonts w:ascii="FangSong_GB2312" w:hAnsi="FangSong_GB2312" w:eastAsia="FangSong_GB2312" w:cs="FangSong_GB2312"/>
          <w:spacing w:val="-4"/>
          <w:sz w:val="28"/>
          <w:szCs w:val="28"/>
        </w:rPr>
        <w:t>（见表</w:t>
      </w:r>
      <w:r>
        <w:rPr>
          <w:rFonts w:ascii="FangSong_GB2312" w:hAnsi="FangSong_GB2312" w:eastAsia="FangSong_GB2312" w:cs="FangSong_GB2312"/>
          <w:spacing w:val="-36"/>
          <w:sz w:val="28"/>
          <w:szCs w:val="28"/>
        </w:rPr>
        <w:t xml:space="preserve"> </w:t>
      </w:r>
      <w:r>
        <w:rPr>
          <w:rFonts w:ascii="FangSong_GB2312" w:hAnsi="FangSong_GB2312" w:eastAsia="FangSong_GB2312" w:cs="FangSong_GB2312"/>
          <w:spacing w:val="-4"/>
          <w:sz w:val="28"/>
          <w:szCs w:val="28"/>
        </w:rPr>
        <w:t>4）</w:t>
      </w:r>
    </w:p>
    <w:p w14:paraId="07BCAA17">
      <w:pPr>
        <w:pStyle w:val="2"/>
        <w:spacing w:line="266" w:lineRule="auto"/>
      </w:pPr>
    </w:p>
    <w:p w14:paraId="20DF4E5D">
      <w:pPr>
        <w:pStyle w:val="2"/>
        <w:spacing w:line="267" w:lineRule="auto"/>
      </w:pPr>
    </w:p>
    <w:p w14:paraId="323F895A">
      <w:pPr>
        <w:spacing w:before="91" w:line="218" w:lineRule="auto"/>
        <w:ind w:left="1286"/>
        <w:outlineLvl w:val="2"/>
        <w:rPr>
          <w:rFonts w:ascii="黑体" w:hAnsi="黑体" w:eastAsia="黑体" w:cs="黑体"/>
          <w:sz w:val="28"/>
          <w:szCs w:val="28"/>
        </w:rPr>
      </w:pPr>
      <w:r>
        <w:rPr>
          <w:rFonts w:ascii="黑体" w:hAnsi="黑体" w:eastAsia="黑体" w:cs="黑体"/>
          <w:b/>
          <w:bCs/>
          <w:spacing w:val="-3"/>
          <w:sz w:val="28"/>
          <w:szCs w:val="28"/>
        </w:rPr>
        <w:t>表</w:t>
      </w:r>
      <w:r>
        <w:rPr>
          <w:rFonts w:ascii="黑体" w:hAnsi="黑体" w:eastAsia="黑体" w:cs="黑体"/>
          <w:spacing w:val="-49"/>
          <w:sz w:val="28"/>
          <w:szCs w:val="28"/>
        </w:rPr>
        <w:t xml:space="preserve"> </w:t>
      </w:r>
      <w:r>
        <w:rPr>
          <w:rFonts w:ascii="黑体" w:hAnsi="黑体" w:eastAsia="黑体" w:cs="黑体"/>
          <w:b/>
          <w:bCs/>
          <w:spacing w:val="-3"/>
          <w:sz w:val="28"/>
          <w:szCs w:val="28"/>
        </w:rPr>
        <w:t>4</w:t>
      </w:r>
      <w:r>
        <w:rPr>
          <w:rFonts w:ascii="黑体" w:hAnsi="黑体" w:eastAsia="黑体" w:cs="黑体"/>
          <w:spacing w:val="-3"/>
          <w:sz w:val="28"/>
          <w:szCs w:val="28"/>
        </w:rPr>
        <w:t xml:space="preserve">  </w:t>
      </w:r>
      <w:r>
        <w:rPr>
          <w:rFonts w:ascii="黑体" w:hAnsi="黑体" w:eastAsia="黑体" w:cs="黑体"/>
          <w:b/>
          <w:bCs/>
          <w:spacing w:val="-3"/>
          <w:sz w:val="28"/>
          <w:szCs w:val="28"/>
        </w:rPr>
        <w:t>研发活动（</w:t>
      </w:r>
      <w:r>
        <w:rPr>
          <w:rFonts w:ascii="黑体" w:hAnsi="黑体" w:eastAsia="黑体" w:cs="黑体"/>
          <w:b/>
          <w:bCs/>
          <w:spacing w:val="-3"/>
          <w:sz w:val="24"/>
          <w:szCs w:val="24"/>
        </w:rPr>
        <w:t>R&amp;D</w:t>
      </w:r>
      <w:r>
        <w:rPr>
          <w:rFonts w:ascii="黑体" w:hAnsi="黑体" w:eastAsia="黑体" w:cs="黑体"/>
          <w:b/>
          <w:bCs/>
          <w:spacing w:val="-3"/>
          <w:sz w:val="28"/>
          <w:szCs w:val="28"/>
        </w:rPr>
        <w:t>）与其他产业活动之间的边界说明</w:t>
      </w:r>
    </w:p>
    <w:p w14:paraId="1D687FA9">
      <w:pPr>
        <w:spacing w:before="46"/>
      </w:pPr>
    </w:p>
    <w:tbl>
      <w:tblPr>
        <w:tblStyle w:val="5"/>
        <w:tblW w:w="9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2"/>
        <w:gridCol w:w="1641"/>
        <w:gridCol w:w="4925"/>
      </w:tblGrid>
      <w:tr w14:paraId="4156E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722" w:type="dxa"/>
            <w:vAlign w:val="top"/>
          </w:tcPr>
          <w:p w14:paraId="39DE493F">
            <w:pPr>
              <w:pStyle w:val="6"/>
              <w:spacing w:before="120" w:line="215" w:lineRule="auto"/>
              <w:ind w:left="1131"/>
            </w:pPr>
            <w:r>
              <w:rPr>
                <w:b/>
                <w:bCs/>
                <w:spacing w:val="-10"/>
              </w:rPr>
              <w:t>项目</w:t>
            </w:r>
          </w:p>
        </w:tc>
        <w:tc>
          <w:tcPr>
            <w:tcW w:w="1641" w:type="dxa"/>
            <w:vAlign w:val="top"/>
          </w:tcPr>
          <w:p w14:paraId="0E0EF6EC">
            <w:pPr>
              <w:pStyle w:val="6"/>
              <w:spacing w:before="120" w:line="215" w:lineRule="auto"/>
              <w:ind w:left="352"/>
            </w:pPr>
            <w:r>
              <w:rPr>
                <w:b/>
                <w:bCs/>
                <w:spacing w:val="-6"/>
              </w:rPr>
              <w:t>处理方式</w:t>
            </w:r>
          </w:p>
        </w:tc>
        <w:tc>
          <w:tcPr>
            <w:tcW w:w="4925" w:type="dxa"/>
            <w:vAlign w:val="top"/>
          </w:tcPr>
          <w:p w14:paraId="121CBE9E">
            <w:pPr>
              <w:pStyle w:val="6"/>
              <w:spacing w:before="120" w:line="215" w:lineRule="auto"/>
              <w:ind w:left="2230"/>
            </w:pPr>
            <w:r>
              <w:rPr>
                <w:b/>
                <w:bCs/>
                <w:spacing w:val="-9"/>
              </w:rPr>
              <w:t>备注</w:t>
            </w:r>
          </w:p>
        </w:tc>
      </w:tr>
      <w:tr w14:paraId="51562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722" w:type="dxa"/>
            <w:vAlign w:val="top"/>
          </w:tcPr>
          <w:p w14:paraId="012D2DD3">
            <w:pPr>
              <w:pStyle w:val="6"/>
              <w:spacing w:before="114" w:line="224" w:lineRule="auto"/>
              <w:ind w:left="123"/>
            </w:pPr>
            <w:r>
              <w:rPr>
                <w:spacing w:val="-8"/>
              </w:rPr>
              <w:t>原型</w:t>
            </w:r>
          </w:p>
        </w:tc>
        <w:tc>
          <w:tcPr>
            <w:tcW w:w="1641" w:type="dxa"/>
            <w:vAlign w:val="top"/>
          </w:tcPr>
          <w:p w14:paraId="5E2FB724">
            <w:pPr>
              <w:pStyle w:val="6"/>
              <w:spacing w:before="113" w:line="222" w:lineRule="auto"/>
              <w:ind w:left="114"/>
            </w:pPr>
            <w:r>
              <w:rPr>
                <w:spacing w:val="-4"/>
              </w:rPr>
              <w:t>计入</w:t>
            </w:r>
            <w:r>
              <w:rPr>
                <w:spacing w:val="-51"/>
              </w:rPr>
              <w:t xml:space="preserve"> </w:t>
            </w:r>
            <w:r>
              <w:rPr>
                <w:spacing w:val="-4"/>
              </w:rPr>
              <w:t>R&amp;D</w:t>
            </w:r>
          </w:p>
        </w:tc>
        <w:tc>
          <w:tcPr>
            <w:tcW w:w="4925" w:type="dxa"/>
            <w:vAlign w:val="top"/>
          </w:tcPr>
          <w:p w14:paraId="443E2D3A">
            <w:pPr>
              <w:pStyle w:val="6"/>
              <w:spacing w:before="113" w:line="277" w:lineRule="auto"/>
              <w:ind w:left="118" w:right="105" w:firstLine="2"/>
              <w:jc w:val="both"/>
            </w:pPr>
            <w:r>
              <w:rPr>
                <w:spacing w:val="-6"/>
              </w:rPr>
              <w:t>原型的设计、制造和测试都属于研发活动；但</w:t>
            </w:r>
            <w:r>
              <w:rPr>
                <w:spacing w:val="12"/>
              </w:rPr>
              <w:t xml:space="preserve"> </w:t>
            </w:r>
            <w:r>
              <w:rPr>
                <w:spacing w:val="7"/>
              </w:rPr>
              <w:t>为了进行批量生产而试生产的首批产品不是</w:t>
            </w:r>
            <w:r>
              <w:t xml:space="preserve"> </w:t>
            </w:r>
            <w:r>
              <w:rPr>
                <w:spacing w:val="-1"/>
              </w:rPr>
              <w:t>原型，其制造不属于研发活动</w:t>
            </w:r>
          </w:p>
        </w:tc>
      </w:tr>
      <w:tr w14:paraId="119CB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722" w:type="dxa"/>
            <w:vAlign w:val="top"/>
          </w:tcPr>
          <w:p w14:paraId="07B597C2">
            <w:pPr>
              <w:pStyle w:val="6"/>
              <w:spacing w:before="116" w:line="222" w:lineRule="auto"/>
              <w:ind w:left="124"/>
            </w:pPr>
            <w:r>
              <w:rPr>
                <w:spacing w:val="-8"/>
              </w:rPr>
              <w:t>小试</w:t>
            </w:r>
          </w:p>
        </w:tc>
        <w:tc>
          <w:tcPr>
            <w:tcW w:w="1641" w:type="dxa"/>
            <w:vAlign w:val="top"/>
          </w:tcPr>
          <w:p w14:paraId="2AF82756">
            <w:pPr>
              <w:pStyle w:val="6"/>
              <w:spacing w:before="116" w:line="222" w:lineRule="auto"/>
              <w:ind w:left="114"/>
            </w:pPr>
            <w:r>
              <w:rPr>
                <w:spacing w:val="-4"/>
              </w:rPr>
              <w:t>计入</w:t>
            </w:r>
            <w:r>
              <w:rPr>
                <w:spacing w:val="-51"/>
              </w:rPr>
              <w:t xml:space="preserve"> </w:t>
            </w:r>
            <w:r>
              <w:rPr>
                <w:spacing w:val="-4"/>
              </w:rPr>
              <w:t>R&amp;D</w:t>
            </w:r>
          </w:p>
        </w:tc>
        <w:tc>
          <w:tcPr>
            <w:tcW w:w="4925" w:type="dxa"/>
            <w:vAlign w:val="top"/>
          </w:tcPr>
          <w:p w14:paraId="36C9DFFA">
            <w:pPr>
              <w:pStyle w:val="6"/>
              <w:spacing w:before="118" w:line="260" w:lineRule="auto"/>
              <w:ind w:left="118" w:right="107"/>
            </w:pPr>
            <w:r>
              <w:rPr>
                <w:spacing w:val="-6"/>
              </w:rPr>
              <w:t>为了验证新产品、新工艺等能否正常运行的研</w:t>
            </w:r>
            <w:r>
              <w:rPr>
                <w:spacing w:val="13"/>
              </w:rPr>
              <w:t xml:space="preserve"> </w:t>
            </w:r>
            <w:r>
              <w:rPr>
                <w:spacing w:val="-5"/>
              </w:rPr>
              <w:t>发活动</w:t>
            </w:r>
          </w:p>
        </w:tc>
      </w:tr>
      <w:tr w14:paraId="05613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722" w:type="dxa"/>
            <w:vAlign w:val="top"/>
          </w:tcPr>
          <w:p w14:paraId="15CC8F5C">
            <w:pPr>
              <w:pStyle w:val="6"/>
              <w:spacing w:before="116" w:line="221" w:lineRule="auto"/>
              <w:ind w:left="140"/>
            </w:pPr>
            <w:r>
              <w:rPr>
                <w:spacing w:val="-16"/>
              </w:rPr>
              <w:t>中试</w:t>
            </w:r>
          </w:p>
        </w:tc>
        <w:tc>
          <w:tcPr>
            <w:tcW w:w="1641" w:type="dxa"/>
            <w:vAlign w:val="top"/>
          </w:tcPr>
          <w:p w14:paraId="0C71FF9D">
            <w:pPr>
              <w:pStyle w:val="6"/>
              <w:spacing w:before="116" w:line="222" w:lineRule="auto"/>
              <w:ind w:left="114"/>
            </w:pPr>
            <w:r>
              <w:rPr>
                <w:spacing w:val="-4"/>
              </w:rPr>
              <w:t>计入</w:t>
            </w:r>
            <w:r>
              <w:rPr>
                <w:spacing w:val="-51"/>
              </w:rPr>
              <w:t xml:space="preserve"> </w:t>
            </w:r>
            <w:r>
              <w:rPr>
                <w:spacing w:val="-4"/>
              </w:rPr>
              <w:t>R&amp;D</w:t>
            </w:r>
          </w:p>
        </w:tc>
        <w:tc>
          <w:tcPr>
            <w:tcW w:w="4925" w:type="dxa"/>
            <w:vAlign w:val="top"/>
          </w:tcPr>
          <w:p w14:paraId="05061B70">
            <w:pPr>
              <w:pStyle w:val="6"/>
              <w:spacing w:before="115" w:line="261" w:lineRule="auto"/>
              <w:ind w:left="122" w:right="107" w:hanging="4"/>
            </w:pPr>
            <w:r>
              <w:rPr>
                <w:spacing w:val="-6"/>
              </w:rPr>
              <w:t>为了验证新产品、新工艺等在大规模投产前能</w:t>
            </w:r>
            <w:r>
              <w:rPr>
                <w:spacing w:val="13"/>
              </w:rPr>
              <w:t xml:space="preserve"> </w:t>
            </w:r>
            <w:r>
              <w:rPr>
                <w:spacing w:val="-2"/>
              </w:rPr>
              <w:t>否正常运行的研发活动</w:t>
            </w:r>
          </w:p>
        </w:tc>
      </w:tr>
      <w:tr w14:paraId="16D57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2722" w:type="dxa"/>
            <w:vAlign w:val="top"/>
          </w:tcPr>
          <w:p w14:paraId="34F03928">
            <w:pPr>
              <w:pStyle w:val="6"/>
              <w:spacing w:before="118" w:line="221" w:lineRule="auto"/>
              <w:ind w:left="140"/>
            </w:pPr>
            <w:r>
              <w:rPr>
                <w:spacing w:val="-4"/>
              </w:rPr>
              <w:t>中试工厂（中试设施）</w:t>
            </w:r>
          </w:p>
        </w:tc>
        <w:tc>
          <w:tcPr>
            <w:tcW w:w="1641" w:type="dxa"/>
            <w:vAlign w:val="top"/>
          </w:tcPr>
          <w:p w14:paraId="31C887E0">
            <w:pPr>
              <w:pStyle w:val="6"/>
              <w:spacing w:before="118" w:line="220" w:lineRule="auto"/>
              <w:ind w:left="132"/>
            </w:pPr>
            <w:r>
              <w:rPr>
                <w:spacing w:val="-7"/>
              </w:rPr>
              <w:t>区别对待</w:t>
            </w:r>
          </w:p>
        </w:tc>
        <w:tc>
          <w:tcPr>
            <w:tcW w:w="4925" w:type="dxa"/>
            <w:vAlign w:val="top"/>
          </w:tcPr>
          <w:p w14:paraId="356BF574">
            <w:pPr>
              <w:pStyle w:val="6"/>
              <w:spacing w:before="116" w:line="292" w:lineRule="auto"/>
              <w:ind w:left="115" w:right="107" w:firstLine="1"/>
              <w:jc w:val="both"/>
            </w:pPr>
            <w:r>
              <w:rPr>
                <w:spacing w:val="-6"/>
              </w:rPr>
              <w:t>主要目的是研发活动，其建造与运行则属于研</w:t>
            </w:r>
            <w:r>
              <w:rPr>
                <w:spacing w:val="14"/>
              </w:rPr>
              <w:t xml:space="preserve"> </w:t>
            </w:r>
            <w:r>
              <w:rPr>
                <w:spacing w:val="-6"/>
              </w:rPr>
              <w:t>发活动，包括为了对假设进行评估、编写新产</w:t>
            </w:r>
            <w:r>
              <w:rPr>
                <w:spacing w:val="16"/>
              </w:rPr>
              <w:t xml:space="preserve"> </w:t>
            </w:r>
            <w:r>
              <w:rPr>
                <w:spacing w:val="-6"/>
              </w:rPr>
              <w:t>品方案、确定新成品规则、设计新工艺所需要</w:t>
            </w:r>
            <w:r>
              <w:rPr>
                <w:spacing w:val="16"/>
              </w:rPr>
              <w:t xml:space="preserve"> </w:t>
            </w:r>
            <w:r>
              <w:rPr>
                <w:spacing w:val="-6"/>
              </w:rPr>
              <w:t>的专用设备和建筑物、编制工艺操作说明书或</w:t>
            </w:r>
            <w:r>
              <w:rPr>
                <w:spacing w:val="16"/>
              </w:rPr>
              <w:t xml:space="preserve"> </w:t>
            </w:r>
            <w:r>
              <w:rPr>
                <w:spacing w:val="-6"/>
              </w:rPr>
              <w:t>手册等搜集数据，或者获得经验；否则，不属</w:t>
            </w:r>
            <w:r>
              <w:rPr>
                <w:spacing w:val="16"/>
              </w:rPr>
              <w:t xml:space="preserve"> </w:t>
            </w:r>
            <w:r>
              <w:rPr>
                <w:spacing w:val="-2"/>
              </w:rPr>
              <w:t>于研发活动</w:t>
            </w:r>
          </w:p>
        </w:tc>
      </w:tr>
      <w:tr w14:paraId="7CC4B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722" w:type="dxa"/>
            <w:vAlign w:val="top"/>
          </w:tcPr>
          <w:p w14:paraId="6905317E">
            <w:pPr>
              <w:pStyle w:val="6"/>
              <w:spacing w:before="118" w:line="222" w:lineRule="auto"/>
              <w:ind w:left="120"/>
            </w:pPr>
            <w:r>
              <w:rPr>
                <w:spacing w:val="-4"/>
              </w:rPr>
              <w:t>工业设计</w:t>
            </w:r>
          </w:p>
        </w:tc>
        <w:tc>
          <w:tcPr>
            <w:tcW w:w="1641" w:type="dxa"/>
            <w:vAlign w:val="top"/>
          </w:tcPr>
          <w:p w14:paraId="6A64B287">
            <w:pPr>
              <w:pStyle w:val="6"/>
              <w:spacing w:before="119" w:line="220" w:lineRule="auto"/>
              <w:ind w:left="132"/>
            </w:pPr>
            <w:r>
              <w:rPr>
                <w:spacing w:val="-7"/>
              </w:rPr>
              <w:t>区别对待</w:t>
            </w:r>
          </w:p>
        </w:tc>
        <w:tc>
          <w:tcPr>
            <w:tcW w:w="4925" w:type="dxa"/>
            <w:vAlign w:val="top"/>
          </w:tcPr>
          <w:p w14:paraId="2086A9C7">
            <w:pPr>
              <w:pStyle w:val="6"/>
              <w:spacing w:before="117" w:line="276" w:lineRule="auto"/>
              <w:ind w:left="114" w:right="107" w:firstLine="3"/>
              <w:jc w:val="both"/>
            </w:pPr>
            <w:r>
              <w:rPr>
                <w:spacing w:val="-6"/>
              </w:rPr>
              <w:t>为研发活动开展的设计属于研发活动，如设计</w:t>
            </w:r>
            <w:r>
              <w:rPr>
                <w:spacing w:val="13"/>
              </w:rPr>
              <w:t xml:space="preserve"> </w:t>
            </w:r>
            <w:r>
              <w:rPr>
                <w:spacing w:val="-6"/>
              </w:rPr>
              <w:t>程序、制定技术规格、开发其他用途等；为生</w:t>
            </w:r>
            <w:r>
              <w:rPr>
                <w:spacing w:val="17"/>
              </w:rPr>
              <w:t xml:space="preserve"> </w:t>
            </w:r>
            <w:r>
              <w:rPr>
                <w:spacing w:val="-1"/>
              </w:rPr>
              <w:t>产进行的设计不属于研发活动</w:t>
            </w:r>
          </w:p>
        </w:tc>
      </w:tr>
      <w:tr w14:paraId="488A2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722" w:type="dxa"/>
            <w:vAlign w:val="top"/>
          </w:tcPr>
          <w:p w14:paraId="5FCCE64C">
            <w:pPr>
              <w:pStyle w:val="6"/>
              <w:spacing w:before="119" w:line="221" w:lineRule="auto"/>
              <w:ind w:left="120"/>
            </w:pPr>
            <w:r>
              <w:rPr>
                <w:spacing w:val="-2"/>
              </w:rPr>
              <w:t>工业工程和工装准备</w:t>
            </w:r>
          </w:p>
        </w:tc>
        <w:tc>
          <w:tcPr>
            <w:tcW w:w="1641" w:type="dxa"/>
            <w:vAlign w:val="top"/>
          </w:tcPr>
          <w:p w14:paraId="7F774613">
            <w:pPr>
              <w:pStyle w:val="6"/>
              <w:spacing w:before="120" w:line="220" w:lineRule="auto"/>
              <w:ind w:left="132"/>
            </w:pPr>
            <w:r>
              <w:rPr>
                <w:spacing w:val="-7"/>
              </w:rPr>
              <w:t>区别对待</w:t>
            </w:r>
          </w:p>
        </w:tc>
        <w:tc>
          <w:tcPr>
            <w:tcW w:w="4925" w:type="dxa"/>
            <w:vAlign w:val="top"/>
          </w:tcPr>
          <w:p w14:paraId="016543D0">
            <w:pPr>
              <w:pStyle w:val="6"/>
              <w:spacing w:before="121" w:line="275" w:lineRule="auto"/>
              <w:ind w:left="113" w:right="107" w:hanging="12"/>
              <w:jc w:val="both"/>
            </w:pPr>
            <w:r>
              <w:rPr>
                <w:spacing w:val="-7"/>
              </w:rPr>
              <w:t>“反馈</w:t>
            </w:r>
            <w:r>
              <w:rPr>
                <w:spacing w:val="-71"/>
              </w:rPr>
              <w:t xml:space="preserve"> </w:t>
            </w:r>
            <w:r>
              <w:rPr>
                <w:spacing w:val="-7"/>
              </w:rPr>
              <w:t>”研发及与创新过程中的工装准备和工</w:t>
            </w:r>
            <w:r>
              <w:t xml:space="preserve"> </w:t>
            </w:r>
            <w:r>
              <w:rPr>
                <w:spacing w:val="-6"/>
              </w:rPr>
              <w:t>程属于研发活动；为产品流程而进行的工作不</w:t>
            </w:r>
            <w:r>
              <w:rPr>
                <w:spacing w:val="17"/>
              </w:rPr>
              <w:t xml:space="preserve"> </w:t>
            </w:r>
            <w:r>
              <w:rPr>
                <w:spacing w:val="-2"/>
              </w:rPr>
              <w:t>属于研发活动</w:t>
            </w:r>
          </w:p>
        </w:tc>
      </w:tr>
      <w:tr w14:paraId="2E990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722" w:type="dxa"/>
            <w:vAlign w:val="top"/>
          </w:tcPr>
          <w:p w14:paraId="71A19E6F">
            <w:pPr>
              <w:pStyle w:val="6"/>
              <w:spacing w:before="121" w:line="213" w:lineRule="auto"/>
              <w:ind w:left="120"/>
            </w:pPr>
            <w:r>
              <w:rPr>
                <w:spacing w:val="-4"/>
              </w:rPr>
              <w:t>软件开发</w:t>
            </w:r>
          </w:p>
        </w:tc>
        <w:tc>
          <w:tcPr>
            <w:tcW w:w="1641" w:type="dxa"/>
            <w:vAlign w:val="top"/>
          </w:tcPr>
          <w:p w14:paraId="5E27EDBF">
            <w:pPr>
              <w:pStyle w:val="6"/>
              <w:spacing w:before="121" w:line="213" w:lineRule="auto"/>
              <w:ind w:left="132"/>
            </w:pPr>
            <w:r>
              <w:rPr>
                <w:spacing w:val="-7"/>
              </w:rPr>
              <w:t>区别对待</w:t>
            </w:r>
          </w:p>
        </w:tc>
        <w:tc>
          <w:tcPr>
            <w:tcW w:w="4925" w:type="dxa"/>
            <w:vAlign w:val="top"/>
          </w:tcPr>
          <w:p w14:paraId="6A91D8BD">
            <w:pPr>
              <w:pStyle w:val="6"/>
              <w:spacing w:before="121" w:line="213" w:lineRule="auto"/>
              <w:ind w:left="114"/>
            </w:pPr>
            <w:r>
              <w:rPr>
                <w:spacing w:val="-6"/>
              </w:rPr>
              <w:t>在不以软件为最终产品的情况下，如果软件开</w:t>
            </w:r>
          </w:p>
        </w:tc>
      </w:tr>
    </w:tbl>
    <w:p w14:paraId="746E7A17">
      <w:pPr>
        <w:pStyle w:val="2"/>
      </w:pPr>
    </w:p>
    <w:p w14:paraId="29D33574">
      <w:pPr>
        <w:sectPr>
          <w:footerReference r:id="rId12" w:type="default"/>
          <w:pgSz w:w="11906" w:h="16839"/>
          <w:pgMar w:top="1431" w:right="1307" w:bottom="1691" w:left="1305" w:header="0" w:footer="1529" w:gutter="0"/>
          <w:cols w:space="720" w:num="1"/>
        </w:sectPr>
      </w:pPr>
    </w:p>
    <w:p w14:paraId="634BC420">
      <w:pPr>
        <w:spacing w:before="35"/>
      </w:pPr>
    </w:p>
    <w:p w14:paraId="2EE5819B">
      <w:pPr>
        <w:spacing w:before="35"/>
      </w:pPr>
    </w:p>
    <w:tbl>
      <w:tblPr>
        <w:tblStyle w:val="5"/>
        <w:tblW w:w="9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2"/>
        <w:gridCol w:w="1641"/>
        <w:gridCol w:w="4925"/>
      </w:tblGrid>
      <w:tr w14:paraId="00F6F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722" w:type="dxa"/>
            <w:vAlign w:val="top"/>
          </w:tcPr>
          <w:p w14:paraId="786CB835">
            <w:pPr>
              <w:pStyle w:val="6"/>
              <w:spacing w:before="120" w:line="214" w:lineRule="auto"/>
              <w:ind w:left="1131"/>
            </w:pPr>
            <w:r>
              <w:rPr>
                <w:b/>
                <w:bCs/>
                <w:spacing w:val="-10"/>
              </w:rPr>
              <w:t>项目</w:t>
            </w:r>
          </w:p>
        </w:tc>
        <w:tc>
          <w:tcPr>
            <w:tcW w:w="1641" w:type="dxa"/>
            <w:vAlign w:val="top"/>
          </w:tcPr>
          <w:p w14:paraId="764D0AB3">
            <w:pPr>
              <w:pStyle w:val="6"/>
              <w:spacing w:before="120" w:line="214" w:lineRule="auto"/>
              <w:ind w:left="352"/>
            </w:pPr>
            <w:r>
              <w:rPr>
                <w:b/>
                <w:bCs/>
                <w:spacing w:val="-6"/>
              </w:rPr>
              <w:t>处理方式</w:t>
            </w:r>
          </w:p>
        </w:tc>
        <w:tc>
          <w:tcPr>
            <w:tcW w:w="4925" w:type="dxa"/>
            <w:vAlign w:val="top"/>
          </w:tcPr>
          <w:p w14:paraId="78F0436E">
            <w:pPr>
              <w:pStyle w:val="6"/>
              <w:spacing w:before="120" w:line="214" w:lineRule="auto"/>
              <w:ind w:left="2230"/>
            </w:pPr>
            <w:r>
              <w:rPr>
                <w:b/>
                <w:bCs/>
                <w:spacing w:val="-9"/>
              </w:rPr>
              <w:t>备注</w:t>
            </w:r>
          </w:p>
        </w:tc>
      </w:tr>
      <w:tr w14:paraId="67BA0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722" w:type="dxa"/>
            <w:vAlign w:val="top"/>
          </w:tcPr>
          <w:p w14:paraId="355289B7">
            <w:pPr>
              <w:rPr>
                <w:rFonts w:ascii="Arial"/>
                <w:sz w:val="21"/>
              </w:rPr>
            </w:pPr>
          </w:p>
        </w:tc>
        <w:tc>
          <w:tcPr>
            <w:tcW w:w="1641" w:type="dxa"/>
            <w:vAlign w:val="top"/>
          </w:tcPr>
          <w:p w14:paraId="7568783A">
            <w:pPr>
              <w:rPr>
                <w:rFonts w:ascii="Arial"/>
                <w:sz w:val="21"/>
              </w:rPr>
            </w:pPr>
          </w:p>
        </w:tc>
        <w:tc>
          <w:tcPr>
            <w:tcW w:w="4925" w:type="dxa"/>
            <w:vAlign w:val="top"/>
          </w:tcPr>
          <w:p w14:paraId="7ACB4406">
            <w:pPr>
              <w:pStyle w:val="6"/>
              <w:spacing w:before="115" w:line="261" w:lineRule="auto"/>
              <w:ind w:left="116" w:right="107" w:firstLine="2"/>
            </w:pPr>
            <w:r>
              <w:rPr>
                <w:spacing w:val="-6"/>
              </w:rPr>
              <w:t>发是研发项目整体组成的一部分，属于研发活</w:t>
            </w:r>
            <w:r>
              <w:rPr>
                <w:spacing w:val="12"/>
              </w:rPr>
              <w:t xml:space="preserve"> </w:t>
            </w:r>
            <w:r>
              <w:rPr>
                <w:spacing w:val="-1"/>
              </w:rPr>
              <w:t>动；否则，需要进一步判断</w:t>
            </w:r>
          </w:p>
        </w:tc>
      </w:tr>
      <w:tr w14:paraId="488AF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722" w:type="dxa"/>
            <w:vAlign w:val="top"/>
          </w:tcPr>
          <w:p w14:paraId="4DA68001">
            <w:pPr>
              <w:pStyle w:val="6"/>
              <w:spacing w:before="117" w:line="220" w:lineRule="auto"/>
              <w:ind w:left="117"/>
            </w:pPr>
            <w:r>
              <w:rPr>
                <w:spacing w:val="-4"/>
              </w:rPr>
              <w:t>试生产</w:t>
            </w:r>
          </w:p>
        </w:tc>
        <w:tc>
          <w:tcPr>
            <w:tcW w:w="1641" w:type="dxa"/>
            <w:vAlign w:val="top"/>
          </w:tcPr>
          <w:p w14:paraId="031A52AE">
            <w:pPr>
              <w:pStyle w:val="6"/>
              <w:spacing w:before="117" w:line="220" w:lineRule="auto"/>
              <w:ind w:left="132"/>
            </w:pPr>
            <w:r>
              <w:rPr>
                <w:spacing w:val="-7"/>
              </w:rPr>
              <w:t>区别对待</w:t>
            </w:r>
          </w:p>
        </w:tc>
        <w:tc>
          <w:tcPr>
            <w:tcW w:w="4925" w:type="dxa"/>
            <w:vAlign w:val="top"/>
          </w:tcPr>
          <w:p w14:paraId="5C20E95D">
            <w:pPr>
              <w:pStyle w:val="6"/>
              <w:spacing w:before="117" w:line="276" w:lineRule="auto"/>
              <w:ind w:left="115" w:right="107" w:firstLine="2"/>
              <w:jc w:val="both"/>
            </w:pPr>
            <w:r>
              <w:rPr>
                <w:spacing w:val="-6"/>
              </w:rPr>
              <w:t>为新产品、新工艺全面测试及随后进一步的设</w:t>
            </w:r>
            <w:r>
              <w:rPr>
                <w:spacing w:val="13"/>
              </w:rPr>
              <w:t xml:space="preserve"> </w:t>
            </w:r>
            <w:r>
              <w:rPr>
                <w:spacing w:val="7"/>
              </w:rPr>
              <w:t>计和工程化进行的试生产属于研发活动；否</w:t>
            </w:r>
            <w:r>
              <w:rPr>
                <w:spacing w:val="2"/>
              </w:rPr>
              <w:t xml:space="preserve"> </w:t>
            </w:r>
            <w:r>
              <w:rPr>
                <w:spacing w:val="-2"/>
              </w:rPr>
              <w:t>则，不属于研发活动</w:t>
            </w:r>
          </w:p>
        </w:tc>
      </w:tr>
      <w:tr w14:paraId="4F92E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722" w:type="dxa"/>
            <w:vAlign w:val="top"/>
          </w:tcPr>
          <w:p w14:paraId="0726A005">
            <w:pPr>
              <w:pStyle w:val="6"/>
              <w:spacing w:before="206" w:line="220" w:lineRule="auto"/>
              <w:ind w:left="117"/>
            </w:pPr>
            <w:r>
              <w:rPr>
                <w:spacing w:val="-2"/>
              </w:rPr>
              <w:t>售后服务和故障排除</w:t>
            </w:r>
          </w:p>
        </w:tc>
        <w:tc>
          <w:tcPr>
            <w:tcW w:w="1641" w:type="dxa"/>
            <w:vAlign w:val="top"/>
          </w:tcPr>
          <w:p w14:paraId="481B9D0A">
            <w:pPr>
              <w:pStyle w:val="6"/>
              <w:spacing w:before="205" w:line="222" w:lineRule="auto"/>
              <w:ind w:left="118"/>
            </w:pPr>
            <w:r>
              <w:rPr>
                <w:spacing w:val="7"/>
              </w:rPr>
              <w:t>不属于R&amp;D</w:t>
            </w:r>
          </w:p>
        </w:tc>
        <w:tc>
          <w:tcPr>
            <w:tcW w:w="4925" w:type="dxa"/>
            <w:vAlign w:val="top"/>
          </w:tcPr>
          <w:p w14:paraId="02771509">
            <w:pPr>
              <w:pStyle w:val="6"/>
              <w:spacing w:before="206" w:line="220" w:lineRule="auto"/>
              <w:ind w:left="101"/>
            </w:pPr>
            <w:r>
              <w:rPr>
                <w:spacing w:val="-4"/>
              </w:rPr>
              <w:t>“反馈</w:t>
            </w:r>
            <w:r>
              <w:rPr>
                <w:spacing w:val="-85"/>
              </w:rPr>
              <w:t xml:space="preserve"> </w:t>
            </w:r>
            <w:r>
              <w:rPr>
                <w:spacing w:val="-4"/>
              </w:rPr>
              <w:t>”研发除外</w:t>
            </w:r>
          </w:p>
        </w:tc>
      </w:tr>
      <w:tr w14:paraId="6A91F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722" w:type="dxa"/>
            <w:vAlign w:val="top"/>
          </w:tcPr>
          <w:p w14:paraId="58E423E5">
            <w:pPr>
              <w:pStyle w:val="6"/>
              <w:spacing w:before="116" w:line="214" w:lineRule="auto"/>
              <w:ind w:left="118"/>
            </w:pPr>
            <w:r>
              <w:rPr>
                <w:spacing w:val="-2"/>
              </w:rPr>
              <w:t>专利与许可证工作</w:t>
            </w:r>
          </w:p>
        </w:tc>
        <w:tc>
          <w:tcPr>
            <w:tcW w:w="1641" w:type="dxa"/>
            <w:vAlign w:val="top"/>
          </w:tcPr>
          <w:p w14:paraId="577454EC">
            <w:pPr>
              <w:pStyle w:val="6"/>
              <w:spacing w:before="116" w:line="214" w:lineRule="auto"/>
              <w:ind w:left="118"/>
            </w:pPr>
            <w:r>
              <w:rPr>
                <w:spacing w:val="7"/>
              </w:rPr>
              <w:t>不属于R&amp;D</w:t>
            </w:r>
          </w:p>
        </w:tc>
        <w:tc>
          <w:tcPr>
            <w:tcW w:w="4925" w:type="dxa"/>
            <w:vAlign w:val="top"/>
          </w:tcPr>
          <w:p w14:paraId="428CBCF8">
            <w:pPr>
              <w:pStyle w:val="6"/>
              <w:spacing w:before="116" w:line="214" w:lineRule="auto"/>
              <w:ind w:left="120"/>
            </w:pPr>
            <w:r>
              <w:rPr>
                <w:spacing w:val="-1"/>
              </w:rPr>
              <w:t>与研发项目直接相关的专利工作除外</w:t>
            </w:r>
          </w:p>
        </w:tc>
      </w:tr>
      <w:tr w14:paraId="7522D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722" w:type="dxa"/>
            <w:vAlign w:val="top"/>
          </w:tcPr>
          <w:p w14:paraId="16108D38">
            <w:pPr>
              <w:pStyle w:val="6"/>
              <w:spacing w:before="116" w:line="221" w:lineRule="auto"/>
              <w:ind w:left="123"/>
            </w:pPr>
            <w:r>
              <w:rPr>
                <w:spacing w:val="-4"/>
              </w:rPr>
              <w:t>常规测试</w:t>
            </w:r>
          </w:p>
        </w:tc>
        <w:tc>
          <w:tcPr>
            <w:tcW w:w="1641" w:type="dxa"/>
            <w:vAlign w:val="top"/>
          </w:tcPr>
          <w:p w14:paraId="214EAC0E">
            <w:pPr>
              <w:pStyle w:val="6"/>
              <w:spacing w:before="116" w:line="222" w:lineRule="auto"/>
              <w:ind w:left="118"/>
            </w:pPr>
            <w:r>
              <w:rPr>
                <w:spacing w:val="7"/>
              </w:rPr>
              <w:t>不属于R&amp;D</w:t>
            </w:r>
          </w:p>
        </w:tc>
        <w:tc>
          <w:tcPr>
            <w:tcW w:w="4925" w:type="dxa"/>
            <w:vAlign w:val="top"/>
          </w:tcPr>
          <w:p w14:paraId="56D9A41B">
            <w:pPr>
              <w:pStyle w:val="6"/>
              <w:spacing w:before="118" w:line="260" w:lineRule="auto"/>
              <w:ind w:left="119" w:right="107" w:firstLine="13"/>
            </w:pPr>
            <w:r>
              <w:rPr>
                <w:spacing w:val="4"/>
              </w:rPr>
              <w:t>即使由</w:t>
            </w:r>
            <w:r>
              <w:rPr>
                <w:spacing w:val="-43"/>
              </w:rPr>
              <w:t xml:space="preserve"> </w:t>
            </w:r>
            <w:r>
              <w:rPr>
                <w:spacing w:val="4"/>
              </w:rPr>
              <w:t>R&amp;D</w:t>
            </w:r>
            <w:r>
              <w:rPr>
                <w:spacing w:val="-39"/>
              </w:rPr>
              <w:t xml:space="preserve"> </w:t>
            </w:r>
            <w:r>
              <w:rPr>
                <w:spacing w:val="4"/>
              </w:rPr>
              <w:t>人员进行的常规测试也不属于研</w:t>
            </w:r>
            <w:r>
              <w:t xml:space="preserve"> </w:t>
            </w:r>
            <w:r>
              <w:rPr>
                <w:spacing w:val="-5"/>
              </w:rPr>
              <w:t>发活动</w:t>
            </w:r>
          </w:p>
        </w:tc>
      </w:tr>
      <w:tr w14:paraId="03531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722" w:type="dxa"/>
            <w:vAlign w:val="top"/>
          </w:tcPr>
          <w:p w14:paraId="0368C604">
            <w:pPr>
              <w:pStyle w:val="6"/>
              <w:spacing w:before="119" w:line="220" w:lineRule="auto"/>
              <w:ind w:left="119"/>
            </w:pPr>
            <w:r>
              <w:rPr>
                <w:spacing w:val="-3"/>
              </w:rPr>
              <w:t>数据收集</w:t>
            </w:r>
          </w:p>
        </w:tc>
        <w:tc>
          <w:tcPr>
            <w:tcW w:w="1641" w:type="dxa"/>
            <w:vAlign w:val="top"/>
          </w:tcPr>
          <w:p w14:paraId="6F8BEB98">
            <w:pPr>
              <w:pStyle w:val="6"/>
              <w:spacing w:before="119" w:line="220" w:lineRule="auto"/>
              <w:ind w:left="132"/>
            </w:pPr>
            <w:r>
              <w:rPr>
                <w:spacing w:val="-7"/>
              </w:rPr>
              <w:t>区别对待</w:t>
            </w:r>
          </w:p>
        </w:tc>
        <w:tc>
          <w:tcPr>
            <w:tcW w:w="4925" w:type="dxa"/>
            <w:vAlign w:val="top"/>
          </w:tcPr>
          <w:p w14:paraId="2ED99889">
            <w:pPr>
              <w:pStyle w:val="6"/>
              <w:spacing w:before="118" w:line="260" w:lineRule="auto"/>
              <w:ind w:left="116" w:right="107"/>
            </w:pPr>
            <w:r>
              <w:rPr>
                <w:spacing w:val="7"/>
              </w:rPr>
              <w:t>作为研发项目必不可少组成部分的数据收集</w:t>
            </w:r>
            <w:r>
              <w:rPr>
                <w:spacing w:val="1"/>
              </w:rPr>
              <w:t xml:space="preserve"> </w:t>
            </w:r>
            <w:r>
              <w:rPr>
                <w:spacing w:val="-1"/>
              </w:rPr>
              <w:t>属于研发活动；否则，不属于研发活动</w:t>
            </w:r>
          </w:p>
        </w:tc>
      </w:tr>
      <w:tr w14:paraId="089A7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722" w:type="dxa"/>
            <w:vAlign w:val="top"/>
          </w:tcPr>
          <w:p w14:paraId="7D8A6F9E">
            <w:pPr>
              <w:pStyle w:val="6"/>
              <w:spacing w:before="117" w:line="262" w:lineRule="auto"/>
              <w:ind w:left="118" w:right="105" w:firstLine="6"/>
            </w:pPr>
            <w:r>
              <w:rPr>
                <w:spacing w:val="8"/>
              </w:rPr>
              <w:t>公共检验控制、标准与</w:t>
            </w:r>
            <w:r>
              <w:rPr>
                <w:spacing w:val="5"/>
              </w:rPr>
              <w:t xml:space="preserve"> </w:t>
            </w:r>
            <w:r>
              <w:rPr>
                <w:spacing w:val="-3"/>
              </w:rPr>
              <w:t>规章的执行</w:t>
            </w:r>
          </w:p>
        </w:tc>
        <w:tc>
          <w:tcPr>
            <w:tcW w:w="1641" w:type="dxa"/>
            <w:vAlign w:val="top"/>
          </w:tcPr>
          <w:p w14:paraId="495BBC5D">
            <w:pPr>
              <w:pStyle w:val="6"/>
              <w:spacing w:before="118" w:line="222" w:lineRule="auto"/>
              <w:ind w:left="118"/>
            </w:pPr>
            <w:r>
              <w:rPr>
                <w:spacing w:val="7"/>
              </w:rPr>
              <w:t>不属于R&amp;D</w:t>
            </w:r>
          </w:p>
        </w:tc>
        <w:tc>
          <w:tcPr>
            <w:tcW w:w="4925" w:type="dxa"/>
            <w:vAlign w:val="top"/>
          </w:tcPr>
          <w:p w14:paraId="69CB3016">
            <w:pPr>
              <w:rPr>
                <w:rFonts w:ascii="Arial"/>
                <w:sz w:val="21"/>
              </w:rPr>
            </w:pPr>
          </w:p>
        </w:tc>
      </w:tr>
    </w:tbl>
    <w:p w14:paraId="40E08147">
      <w:pPr>
        <w:pStyle w:val="2"/>
        <w:spacing w:line="246" w:lineRule="auto"/>
      </w:pPr>
    </w:p>
    <w:p w14:paraId="7DEBD52C">
      <w:pPr>
        <w:spacing w:before="65" w:line="222" w:lineRule="auto"/>
        <w:ind w:left="126"/>
        <w:outlineLvl w:val="2"/>
        <w:rPr>
          <w:rFonts w:ascii="FangSong_GB2312" w:hAnsi="FangSong_GB2312" w:eastAsia="FangSong_GB2312" w:cs="FangSong_GB2312"/>
          <w:sz w:val="20"/>
          <w:szCs w:val="20"/>
        </w:rPr>
      </w:pPr>
      <w:r>
        <w:rPr>
          <w:rFonts w:ascii="FangSong_GB2312" w:hAnsi="FangSong_GB2312" w:eastAsia="FangSong_GB2312" w:cs="FangSong_GB2312"/>
          <w:spacing w:val="10"/>
          <w:sz w:val="20"/>
          <w:szCs w:val="20"/>
        </w:rPr>
        <w:t>注：</w:t>
      </w:r>
      <w:r>
        <w:rPr>
          <w:rFonts w:ascii="宋体" w:hAnsi="宋体" w:eastAsia="宋体" w:cs="宋体"/>
          <w:spacing w:val="10"/>
          <w:sz w:val="20"/>
          <w:szCs w:val="20"/>
        </w:rPr>
        <w:t>“</w:t>
      </w:r>
      <w:r>
        <w:rPr>
          <w:rFonts w:ascii="FangSong_GB2312" w:hAnsi="FangSong_GB2312" w:eastAsia="FangSong_GB2312" w:cs="FangSong_GB2312"/>
          <w:spacing w:val="10"/>
          <w:sz w:val="20"/>
          <w:szCs w:val="20"/>
        </w:rPr>
        <w:t>反馈</w:t>
      </w:r>
      <w:r>
        <w:rPr>
          <w:rFonts w:ascii="FangSong_GB2312" w:hAnsi="FangSong_GB2312" w:eastAsia="FangSong_GB2312" w:cs="FangSong_GB2312"/>
          <w:spacing w:val="-70"/>
          <w:sz w:val="20"/>
          <w:szCs w:val="20"/>
        </w:rPr>
        <w:t xml:space="preserve"> </w:t>
      </w:r>
      <w:r>
        <w:rPr>
          <w:rFonts w:ascii="宋体" w:hAnsi="宋体" w:eastAsia="宋体" w:cs="宋体"/>
          <w:spacing w:val="10"/>
          <w:sz w:val="20"/>
          <w:szCs w:val="20"/>
        </w:rPr>
        <w:t>”</w:t>
      </w:r>
      <w:r>
        <w:rPr>
          <w:rFonts w:ascii="FangSong_GB2312" w:hAnsi="FangSong_GB2312" w:eastAsia="FangSong_GB2312" w:cs="FangSong_GB2312"/>
          <w:spacing w:val="10"/>
          <w:sz w:val="20"/>
          <w:szCs w:val="20"/>
        </w:rPr>
        <w:t>研发是指一项新产品或者新工艺转到生产部门后，仍然存在需要解决的技</w:t>
      </w:r>
      <w:r>
        <w:rPr>
          <w:rFonts w:ascii="FangSong_GB2312" w:hAnsi="FangSong_GB2312" w:eastAsia="FangSong_GB2312" w:cs="FangSong_GB2312"/>
          <w:spacing w:val="9"/>
          <w:sz w:val="20"/>
          <w:szCs w:val="20"/>
        </w:rPr>
        <w:t>术问题，其</w:t>
      </w:r>
    </w:p>
    <w:p w14:paraId="169BBA71">
      <w:pPr>
        <w:spacing w:before="71" w:line="222" w:lineRule="auto"/>
        <w:ind w:left="145"/>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中一些可能需要进一步开展的研发活动。</w:t>
      </w:r>
    </w:p>
    <w:p w14:paraId="32BFE7B7">
      <w:pPr>
        <w:pStyle w:val="2"/>
        <w:spacing w:line="425" w:lineRule="auto"/>
      </w:pPr>
    </w:p>
    <w:p w14:paraId="180F0907">
      <w:pPr>
        <w:spacing w:before="91" w:line="214" w:lineRule="auto"/>
        <w:ind w:left="694"/>
        <w:outlineLvl w:val="2"/>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2.研发活动与其他科技活动之间的边界说明</w:t>
      </w:r>
    </w:p>
    <w:p w14:paraId="7B7F77E8">
      <w:pPr>
        <w:pStyle w:val="2"/>
        <w:spacing w:line="346" w:lineRule="auto"/>
      </w:pPr>
    </w:p>
    <w:p w14:paraId="3BC21E63">
      <w:pPr>
        <w:spacing w:before="91" w:line="300" w:lineRule="auto"/>
        <w:ind w:left="123" w:right="110" w:firstLine="559"/>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科技活动的范围更广，包括研究开发、科技服务、科技成果转化等与</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1"/>
          <w:sz w:val="28"/>
          <w:szCs w:val="28"/>
        </w:rPr>
        <w:t>科学技术相关的各类活动总称。</w:t>
      </w:r>
    </w:p>
    <w:p w14:paraId="6278D0FC">
      <w:pPr>
        <w:spacing w:before="49" w:line="306" w:lineRule="auto"/>
        <w:ind w:left="116" w:right="110" w:firstLine="570"/>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很多科技活动单独看其本身并不是研发活动，但如果主要是为了实现</w:t>
      </w:r>
      <w:r>
        <w:rPr>
          <w:rFonts w:ascii="FangSong_GB2312" w:hAnsi="FangSong_GB2312" w:eastAsia="FangSong_GB2312" w:cs="FangSong_GB2312"/>
          <w:spacing w:val="4"/>
          <w:sz w:val="28"/>
          <w:szCs w:val="28"/>
        </w:rPr>
        <w:t xml:space="preserve"> </w:t>
      </w:r>
      <w:r>
        <w:rPr>
          <w:rFonts w:ascii="FangSong_GB2312" w:hAnsi="FangSong_GB2312" w:eastAsia="FangSong_GB2312" w:cs="FangSong_GB2312"/>
          <w:spacing w:val="3"/>
          <w:sz w:val="28"/>
          <w:szCs w:val="28"/>
        </w:rPr>
        <w:t>研发需求，则可视为研发活动。例如，科技信息服务、通用信息收集和编</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z w:val="28"/>
          <w:szCs w:val="28"/>
        </w:rPr>
        <w:t>制、测试与规范化、质量控制、可行性研究等；否则，不是</w:t>
      </w:r>
      <w:r>
        <w:rPr>
          <w:rFonts w:ascii="FangSong_GB2312" w:hAnsi="FangSong_GB2312" w:eastAsia="FangSong_GB2312" w:cs="FangSong_GB2312"/>
          <w:spacing w:val="-1"/>
          <w:sz w:val="28"/>
          <w:szCs w:val="28"/>
        </w:rPr>
        <w:t>研发活动。</w:t>
      </w:r>
    </w:p>
    <w:p w14:paraId="389E9C91">
      <w:pPr>
        <w:spacing w:before="49" w:line="310" w:lineRule="auto"/>
        <w:ind w:left="121" w:right="33" w:firstLine="599"/>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以下科技服务活动不属于研发活动：</w:t>
      </w:r>
      <w:r>
        <w:rPr>
          <w:rFonts w:ascii="FangSong_GB2312" w:hAnsi="FangSong_GB2312" w:eastAsia="FangSong_GB2312" w:cs="FangSong_GB2312"/>
          <w:spacing w:val="-105"/>
          <w:sz w:val="28"/>
          <w:szCs w:val="28"/>
        </w:rPr>
        <w:t xml:space="preserve"> </w:t>
      </w:r>
      <w:r>
        <w:rPr>
          <w:rFonts w:ascii="FangSong_GB2312" w:hAnsi="FangSong_GB2312" w:eastAsia="FangSong_GB2312" w:cs="FangSong_GB2312"/>
          <w:spacing w:val="1"/>
          <w:sz w:val="28"/>
          <w:szCs w:val="28"/>
        </w:rPr>
        <w:t>①以常规手段或者为</w:t>
      </w:r>
      <w:r>
        <w:rPr>
          <w:rFonts w:ascii="FangSong_GB2312" w:hAnsi="FangSong_GB2312" w:eastAsia="FangSong_GB2312" w:cs="FangSong_GB2312"/>
          <w:sz w:val="28"/>
          <w:szCs w:val="28"/>
        </w:rPr>
        <w:t xml:space="preserve">生产经营目 </w:t>
      </w:r>
      <w:r>
        <w:rPr>
          <w:rFonts w:ascii="FangSong_GB2312" w:hAnsi="FangSong_GB2312" w:eastAsia="FangSong_GB2312" w:cs="FangSong_GB2312"/>
          <w:spacing w:val="4"/>
          <w:sz w:val="28"/>
          <w:szCs w:val="28"/>
        </w:rPr>
        <w:t>的进行一般加工、定作、修理、修缮、广告、印刷、测绘、标准化测试，</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建设工程的勘察、设计、安装、施工、监理等服务，但以非常规技</w:t>
      </w:r>
      <w:r>
        <w:rPr>
          <w:rFonts w:ascii="FangSong_GB2312" w:hAnsi="FangSong_GB2312" w:eastAsia="FangSong_GB2312" w:cs="FangSong_GB2312"/>
          <w:spacing w:val="-4"/>
          <w:sz w:val="28"/>
          <w:szCs w:val="28"/>
        </w:rPr>
        <w:t>术手段，</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解决复杂、特殊技术问题而提供的服务除外；②描晒复印图纸、摄影摄像 等服务;③计量检定单位提供的强制性计量检定服务;④理化测试分析单位</w:t>
      </w:r>
    </w:p>
    <w:p w14:paraId="69BFD150">
      <w:pPr>
        <w:spacing w:line="310" w:lineRule="auto"/>
        <w:rPr>
          <w:rFonts w:ascii="FangSong_GB2312" w:hAnsi="FangSong_GB2312" w:eastAsia="FangSong_GB2312" w:cs="FangSong_GB2312"/>
          <w:sz w:val="28"/>
          <w:szCs w:val="28"/>
        </w:rPr>
        <w:sectPr>
          <w:footerReference r:id="rId13" w:type="default"/>
          <w:pgSz w:w="11906" w:h="16839"/>
          <w:pgMar w:top="1431" w:right="1307" w:bottom="1691" w:left="1305" w:header="0" w:footer="1529" w:gutter="0"/>
          <w:cols w:space="720" w:num="1"/>
        </w:sectPr>
      </w:pPr>
    </w:p>
    <w:p w14:paraId="15FFEBD2">
      <w:pPr>
        <w:pStyle w:val="2"/>
        <w:spacing w:line="301" w:lineRule="auto"/>
      </w:pPr>
    </w:p>
    <w:p w14:paraId="6081694A">
      <w:pPr>
        <w:pStyle w:val="2"/>
        <w:spacing w:line="302" w:lineRule="auto"/>
      </w:pPr>
    </w:p>
    <w:p w14:paraId="537AEA8D">
      <w:pPr>
        <w:spacing w:before="91" w:line="214" w:lineRule="auto"/>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提供的仪器设备的购售、租赁及用户服务。</w:t>
      </w:r>
    </w:p>
    <w:p w14:paraId="4BEB83EC">
      <w:pPr>
        <w:pStyle w:val="2"/>
        <w:spacing w:line="417" w:lineRule="auto"/>
      </w:pPr>
    </w:p>
    <w:p w14:paraId="694EF040">
      <w:pPr>
        <w:spacing w:before="91" w:line="214" w:lineRule="auto"/>
        <w:ind w:left="583"/>
        <w:outlineLvl w:val="2"/>
        <w:rPr>
          <w:rFonts w:ascii="FangSong_GB2312" w:hAnsi="FangSong_GB2312" w:eastAsia="FangSong_GB2312" w:cs="FangSong_GB2312"/>
          <w:sz w:val="28"/>
          <w:szCs w:val="28"/>
        </w:rPr>
      </w:pPr>
      <w:r>
        <w:rPr>
          <w:rFonts w:ascii="FangSong_GB2312" w:hAnsi="FangSong_GB2312" w:eastAsia="FangSong_GB2312" w:cs="FangSong_GB2312"/>
          <w:b/>
          <w:bCs/>
          <w:spacing w:val="-4"/>
          <w:sz w:val="28"/>
          <w:szCs w:val="28"/>
        </w:rPr>
        <w:t>3.软件相关研发活动与非研发活动说明</w:t>
      </w:r>
    </w:p>
    <w:p w14:paraId="5A63A05F">
      <w:pPr>
        <w:pStyle w:val="2"/>
        <w:spacing w:line="346" w:lineRule="auto"/>
      </w:pPr>
    </w:p>
    <w:p w14:paraId="24EB9CCE">
      <w:pPr>
        <w:spacing w:before="91" w:line="301" w:lineRule="auto"/>
        <w:ind w:left="10" w:right="2" w:firstLine="559"/>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软件开发活动即使取得了软件著作权，也不一定是研发活动。只有当</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软件开发活动符合研发活动的界定时，才属于研发活动。</w:t>
      </w:r>
    </w:p>
    <w:p w14:paraId="58339729">
      <w:pPr>
        <w:spacing w:before="48" w:line="214" w:lineRule="auto"/>
        <w:ind w:left="550"/>
        <w:rPr>
          <w:rFonts w:ascii="FangSong_GB2312" w:hAnsi="FangSong_GB2312" w:eastAsia="FangSong_GB2312" w:cs="FangSong_GB2312"/>
          <w:sz w:val="28"/>
          <w:szCs w:val="28"/>
        </w:rPr>
      </w:pPr>
      <w:r>
        <w:rPr>
          <w:rFonts w:ascii="FangSong_GB2312" w:hAnsi="FangSong_GB2312" w:eastAsia="FangSong_GB2312" w:cs="FangSong_GB2312"/>
          <w:b/>
          <w:bCs/>
          <w:spacing w:val="-2"/>
          <w:sz w:val="28"/>
          <w:szCs w:val="28"/>
        </w:rPr>
        <w:t>（1）软件研发活动的典型</w:t>
      </w:r>
    </w:p>
    <w:p w14:paraId="594DB4A5">
      <w:pPr>
        <w:spacing w:before="155" w:line="214" w:lineRule="auto"/>
        <w:ind w:left="576"/>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①  在计算机科学领域产生新的原理、语言、操作系</w:t>
      </w:r>
      <w:r>
        <w:rPr>
          <w:rFonts w:ascii="FangSong_GB2312" w:hAnsi="FangSong_GB2312" w:eastAsia="FangSong_GB2312" w:cs="FangSong_GB2312"/>
          <w:spacing w:val="-2"/>
          <w:sz w:val="28"/>
          <w:szCs w:val="28"/>
        </w:rPr>
        <w:t>统；</w:t>
      </w:r>
    </w:p>
    <w:p w14:paraId="564901FE">
      <w:pPr>
        <w:spacing w:before="153" w:line="215" w:lineRule="auto"/>
        <w:ind w:left="575"/>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②  基于独创技术，对新搜索引擎的设计</w:t>
      </w:r>
      <w:r>
        <w:rPr>
          <w:rFonts w:ascii="FangSong_GB2312" w:hAnsi="FangSong_GB2312" w:eastAsia="FangSong_GB2312" w:cs="FangSong_GB2312"/>
          <w:spacing w:val="-2"/>
          <w:sz w:val="28"/>
          <w:szCs w:val="28"/>
        </w:rPr>
        <w:t>和执行；</w:t>
      </w:r>
    </w:p>
    <w:p w14:paraId="608B290C">
      <w:pPr>
        <w:spacing w:before="156" w:line="214" w:lineRule="auto"/>
        <w:ind w:left="576"/>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③  基于系统或者网络的流程再造，试图解决硬件或者软件的冲突；</w:t>
      </w:r>
    </w:p>
    <w:p w14:paraId="121B7D0F">
      <w:pPr>
        <w:spacing w:before="153" w:line="266" w:lineRule="auto"/>
        <w:ind w:left="10" w:right="66" w:firstLine="564"/>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④  创建新的或者更有效的算法，开发计</w:t>
      </w:r>
      <w:r>
        <w:rPr>
          <w:rFonts w:ascii="FangSong_GB2312" w:hAnsi="FangSong_GB2312" w:eastAsia="FangSong_GB2312" w:cs="FangSong_GB2312"/>
          <w:sz w:val="28"/>
          <w:szCs w:val="28"/>
        </w:rPr>
        <w:t xml:space="preserve">算专业领域中的软件工具， </w:t>
      </w:r>
      <w:r>
        <w:rPr>
          <w:rFonts w:ascii="FangSong_GB2312" w:hAnsi="FangSong_GB2312" w:eastAsia="FangSong_GB2312" w:cs="FangSong_GB2312"/>
          <w:spacing w:val="-2"/>
          <w:sz w:val="28"/>
          <w:szCs w:val="28"/>
        </w:rPr>
        <w:t>如图像处理、地理数据显示、字符识别等；</w:t>
      </w:r>
    </w:p>
    <w:p w14:paraId="0E2E907A">
      <w:pPr>
        <w:spacing w:before="153" w:line="215" w:lineRule="auto"/>
        <w:ind w:left="576"/>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⑤  建立新的、独创的加密技术或者安全技术；</w:t>
      </w:r>
    </w:p>
    <w:p w14:paraId="609B476C">
      <w:pPr>
        <w:spacing w:before="155" w:line="266" w:lineRule="auto"/>
        <w:ind w:left="14" w:right="2" w:firstLine="562"/>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⑥  在操作系统、编程语言、数据管理、通</w:t>
      </w:r>
      <w:r>
        <w:rPr>
          <w:rFonts w:ascii="FangSong_GB2312" w:hAnsi="FangSong_GB2312" w:eastAsia="FangSong_GB2312" w:cs="FangSong_GB2312"/>
          <w:spacing w:val="2"/>
          <w:sz w:val="28"/>
          <w:szCs w:val="28"/>
        </w:rPr>
        <w:t>讯软件和软件开发工具层</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面上的信息技术开发；</w:t>
      </w:r>
    </w:p>
    <w:p w14:paraId="4AA4AF94">
      <w:pPr>
        <w:spacing w:before="155" w:line="214" w:lineRule="auto"/>
        <w:ind w:left="575"/>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⑦  开源软件的开发；</w:t>
      </w:r>
    </w:p>
    <w:p w14:paraId="70F36D90">
      <w:pPr>
        <w:spacing w:before="155" w:line="215" w:lineRule="auto"/>
        <w:ind w:left="575"/>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⑧  互联网技术的发展；</w:t>
      </w:r>
    </w:p>
    <w:p w14:paraId="5363B41C">
      <w:pPr>
        <w:spacing w:before="154" w:line="214" w:lineRule="auto"/>
        <w:ind w:left="574"/>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⑨  软件的设计、开发、配置和维护等方面方法的研究；</w:t>
      </w:r>
    </w:p>
    <w:p w14:paraId="1E552DDD">
      <w:pPr>
        <w:spacing w:before="156" w:line="265" w:lineRule="auto"/>
        <w:ind w:left="2" w:right="2" w:firstLine="575"/>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⑩  在捕捉、传输、存储、检索、处理或</w:t>
      </w:r>
      <w:r>
        <w:rPr>
          <w:rFonts w:ascii="FangSong_GB2312" w:hAnsi="FangSong_GB2312" w:eastAsia="FangSong_GB2312" w:cs="FangSong_GB2312"/>
          <w:spacing w:val="2"/>
          <w:sz w:val="28"/>
          <w:szCs w:val="28"/>
        </w:rPr>
        <w:t>显示信息等通用方法上产生</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进步的软件开发；</w:t>
      </w:r>
    </w:p>
    <w:p w14:paraId="16C9CCBB">
      <w:pPr>
        <w:spacing w:before="154" w:line="266" w:lineRule="auto"/>
        <w:ind w:left="3" w:right="2" w:firstLine="553"/>
        <w:rPr>
          <w:rFonts w:ascii="FangSong_GB2312" w:hAnsi="FangSong_GB2312" w:eastAsia="FangSong_GB2312" w:cs="FangSong_GB2312"/>
          <w:sz w:val="28"/>
          <w:szCs w:val="28"/>
        </w:rPr>
      </w:pPr>
      <w:r>
        <w:rPr>
          <w:rFonts w:ascii="MS PGothic" w:hAnsi="MS PGothic" w:eastAsia="MS PGothic" w:cs="MS PGothic"/>
          <w:spacing w:val="2"/>
          <w:sz w:val="28"/>
          <w:szCs w:val="28"/>
        </w:rPr>
        <w:t xml:space="preserve">⑩   </w:t>
      </w:r>
      <w:r>
        <w:rPr>
          <w:rFonts w:ascii="FangSong_GB2312" w:hAnsi="FangSong_GB2312" w:eastAsia="FangSong_GB2312" w:cs="FangSong_GB2312"/>
          <w:spacing w:val="2"/>
          <w:sz w:val="28"/>
          <w:szCs w:val="28"/>
        </w:rPr>
        <w:t>开发软件程序或系统所必需的，</w:t>
      </w:r>
      <w:r>
        <w:rPr>
          <w:rFonts w:ascii="FangSong_GB2312" w:hAnsi="FangSong_GB2312" w:eastAsia="FangSong_GB2312" w:cs="FangSong_GB2312"/>
          <w:spacing w:val="-69"/>
          <w:sz w:val="28"/>
          <w:szCs w:val="28"/>
        </w:rPr>
        <w:t xml:space="preserve"> </w:t>
      </w:r>
      <w:r>
        <w:rPr>
          <w:rFonts w:ascii="FangSong_GB2312" w:hAnsi="FangSong_GB2312" w:eastAsia="FangSong_GB2312" w:cs="FangSong_GB2312"/>
          <w:spacing w:val="2"/>
          <w:sz w:val="28"/>
          <w:szCs w:val="28"/>
        </w:rPr>
        <w:t>旨在填补技</w:t>
      </w:r>
      <w:r>
        <w:rPr>
          <w:rFonts w:ascii="FangSong_GB2312" w:hAnsi="FangSong_GB2312" w:eastAsia="FangSong_GB2312" w:cs="FangSong_GB2312"/>
          <w:spacing w:val="1"/>
          <w:sz w:val="28"/>
          <w:szCs w:val="28"/>
        </w:rPr>
        <w:t>术知识空白的试验发</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6"/>
          <w:sz w:val="28"/>
          <w:szCs w:val="28"/>
        </w:rPr>
        <w:t>展；</w:t>
      </w:r>
    </w:p>
    <w:p w14:paraId="5F80285F">
      <w:pPr>
        <w:spacing w:before="152" w:line="283" w:lineRule="auto"/>
        <w:ind w:left="26" w:firstLine="530"/>
        <w:rPr>
          <w:rFonts w:ascii="FangSong_GB2312" w:hAnsi="FangSong_GB2312" w:eastAsia="FangSong_GB2312" w:cs="FangSong_GB2312"/>
          <w:sz w:val="28"/>
          <w:szCs w:val="28"/>
        </w:rPr>
      </w:pPr>
      <w:r>
        <w:rPr>
          <w:rFonts w:ascii="MS PGothic" w:hAnsi="MS PGothic" w:eastAsia="MS PGothic" w:cs="MS PGothic"/>
          <w:spacing w:val="4"/>
          <w:sz w:val="28"/>
          <w:szCs w:val="28"/>
        </w:rPr>
        <w:t xml:space="preserve">⑩   </w:t>
      </w:r>
      <w:r>
        <w:rPr>
          <w:rFonts w:ascii="FangSong_GB2312" w:hAnsi="FangSong_GB2312" w:eastAsia="FangSong_GB2312" w:cs="FangSong_GB2312"/>
          <w:spacing w:val="4"/>
          <w:sz w:val="28"/>
          <w:szCs w:val="28"/>
        </w:rPr>
        <w:t>对现有程序或系统的升级、扩充或改变体现了科学和（或）</w:t>
      </w:r>
      <w:r>
        <w:rPr>
          <w:rFonts w:ascii="FangSong_GB2312" w:hAnsi="FangSong_GB2312" w:eastAsia="FangSong_GB2312" w:cs="FangSong_GB2312"/>
          <w:spacing w:val="3"/>
          <w:sz w:val="28"/>
          <w:szCs w:val="28"/>
        </w:rPr>
        <w:t>技术</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的进步，并带来了知识存量的增加，可将其归为研发活动，如软件适配不</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2"/>
          <w:sz w:val="28"/>
          <w:szCs w:val="28"/>
        </w:rPr>
        <w:t>同的操作系统或硬件、产品运行性能得以显著提升；</w:t>
      </w:r>
    </w:p>
    <w:p w14:paraId="2F3AC8C7">
      <w:pPr>
        <w:spacing w:before="155" w:line="265" w:lineRule="auto"/>
        <w:ind w:left="8" w:right="2" w:firstLine="547"/>
        <w:rPr>
          <w:rFonts w:ascii="FangSong_GB2312" w:hAnsi="FangSong_GB2312" w:eastAsia="FangSong_GB2312" w:cs="FangSong_GB2312"/>
          <w:sz w:val="28"/>
          <w:szCs w:val="28"/>
        </w:rPr>
      </w:pPr>
      <w:r>
        <w:rPr>
          <w:rFonts w:ascii="MS PGothic" w:hAnsi="MS PGothic" w:eastAsia="MS PGothic" w:cs="MS PGothic"/>
          <w:spacing w:val="4"/>
          <w:sz w:val="28"/>
          <w:szCs w:val="28"/>
        </w:rPr>
        <w:t xml:space="preserve">⑬   </w:t>
      </w:r>
      <w:r>
        <w:rPr>
          <w:rFonts w:ascii="FangSong_GB2312" w:hAnsi="FangSong_GB2312" w:eastAsia="FangSong_GB2312" w:cs="FangSong_GB2312"/>
          <w:spacing w:val="4"/>
          <w:sz w:val="28"/>
          <w:szCs w:val="28"/>
        </w:rPr>
        <w:t>针对新应用场景的软件开发，如算法的优化迭代、产品基础</w:t>
      </w:r>
      <w:r>
        <w:rPr>
          <w:rFonts w:ascii="FangSong_GB2312" w:hAnsi="FangSong_GB2312" w:eastAsia="FangSong_GB2312" w:cs="FangSong_GB2312"/>
          <w:spacing w:val="3"/>
          <w:sz w:val="28"/>
          <w:szCs w:val="28"/>
        </w:rPr>
        <w:t>架构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和功能模块的重新设计等。</w:t>
      </w:r>
    </w:p>
    <w:p w14:paraId="5BAB3C49">
      <w:pPr>
        <w:spacing w:line="265" w:lineRule="auto"/>
        <w:rPr>
          <w:rFonts w:ascii="FangSong_GB2312" w:hAnsi="FangSong_GB2312" w:eastAsia="FangSong_GB2312" w:cs="FangSong_GB2312"/>
          <w:sz w:val="28"/>
          <w:szCs w:val="28"/>
        </w:rPr>
        <w:sectPr>
          <w:footerReference r:id="rId14" w:type="default"/>
          <w:pgSz w:w="11906" w:h="16839"/>
          <w:pgMar w:top="1431" w:right="1415" w:bottom="1691" w:left="1427" w:header="0" w:footer="1529" w:gutter="0"/>
          <w:cols w:space="720" w:num="1"/>
        </w:sectPr>
      </w:pPr>
    </w:p>
    <w:p w14:paraId="1B0A14B6">
      <w:pPr>
        <w:pStyle w:val="2"/>
        <w:spacing w:line="301" w:lineRule="auto"/>
      </w:pPr>
    </w:p>
    <w:p w14:paraId="2D352F8E">
      <w:pPr>
        <w:pStyle w:val="2"/>
        <w:spacing w:line="302" w:lineRule="auto"/>
      </w:pPr>
    </w:p>
    <w:p w14:paraId="4F75211E">
      <w:pPr>
        <w:spacing w:before="91" w:line="214" w:lineRule="auto"/>
        <w:ind w:left="548"/>
        <w:rPr>
          <w:rFonts w:ascii="FangSong_GB2312" w:hAnsi="FangSong_GB2312" w:eastAsia="FangSong_GB2312" w:cs="FangSong_GB2312"/>
          <w:sz w:val="28"/>
          <w:szCs w:val="28"/>
        </w:rPr>
      </w:pPr>
      <w:r>
        <w:rPr>
          <w:rFonts w:ascii="FangSong_GB2312" w:hAnsi="FangSong_GB2312" w:eastAsia="FangSong_GB2312" w:cs="FangSong_GB2312"/>
          <w:b/>
          <w:bCs/>
          <w:spacing w:val="-2"/>
          <w:sz w:val="28"/>
          <w:szCs w:val="28"/>
        </w:rPr>
        <w:t>（2）软件相关非研发活动的典型</w:t>
      </w:r>
    </w:p>
    <w:p w14:paraId="67965F9F">
      <w:pPr>
        <w:spacing w:before="154" w:line="301" w:lineRule="auto"/>
        <w:ind w:left="5" w:right="89" w:firstLine="576"/>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常规性的软件相关活动，由于不涉及科学和（或）技术的进步或技术</w:t>
      </w:r>
      <w:r>
        <w:rPr>
          <w:rFonts w:ascii="FangSong_GB2312" w:hAnsi="FangSong_GB2312" w:eastAsia="FangSong_GB2312" w:cs="FangSong_GB2312"/>
          <w:spacing w:val="15"/>
          <w:sz w:val="28"/>
          <w:szCs w:val="28"/>
        </w:rPr>
        <w:t xml:space="preserve"> </w:t>
      </w:r>
      <w:r>
        <w:rPr>
          <w:rFonts w:ascii="FangSong_GB2312" w:hAnsi="FangSong_GB2312" w:eastAsia="FangSong_GB2312" w:cs="FangSong_GB2312"/>
          <w:spacing w:val="-1"/>
          <w:sz w:val="28"/>
          <w:szCs w:val="28"/>
        </w:rPr>
        <w:t>不确定性的解决，不属于研发。例如：</w:t>
      </w:r>
    </w:p>
    <w:p w14:paraId="49D8B3A6">
      <w:pPr>
        <w:spacing w:before="47" w:line="266" w:lineRule="auto"/>
        <w:ind w:right="89" w:firstLine="574"/>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①  运用已知方法和现有软件工具进行商业</w:t>
      </w:r>
      <w:r>
        <w:rPr>
          <w:rFonts w:ascii="FangSong_GB2312" w:hAnsi="FangSong_GB2312" w:eastAsia="FangSong_GB2312" w:cs="FangSong_GB2312"/>
          <w:spacing w:val="2"/>
          <w:sz w:val="28"/>
          <w:szCs w:val="28"/>
        </w:rPr>
        <w:t>应用软件和信息系统的开</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5"/>
          <w:sz w:val="28"/>
          <w:szCs w:val="28"/>
        </w:rPr>
        <w:t>发；</w:t>
      </w:r>
    </w:p>
    <w:p w14:paraId="04B11B4D">
      <w:pPr>
        <w:spacing w:before="154" w:line="214" w:lineRule="auto"/>
        <w:ind w:left="573"/>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②  使用标准的加密方法进行安全性验证和数据完整性测试；</w:t>
      </w:r>
    </w:p>
    <w:p w14:paraId="2DAC1FD4">
      <w:pPr>
        <w:spacing w:before="155" w:line="213" w:lineRule="auto"/>
        <w:ind w:left="574"/>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③  使用现有工具对网页或者软件的制作；</w:t>
      </w:r>
    </w:p>
    <w:p w14:paraId="05E34364">
      <w:pPr>
        <w:spacing w:before="155" w:line="266" w:lineRule="auto"/>
        <w:ind w:left="50" w:right="89" w:firstLine="522"/>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④  定制具有特殊用途的产品，在这个过程中，</w:t>
      </w:r>
      <w:r>
        <w:rPr>
          <w:rFonts w:ascii="FangSong_GB2312" w:hAnsi="FangSong_GB2312" w:eastAsia="FangSong_GB2312" w:cs="FangSong_GB2312"/>
          <w:spacing w:val="2"/>
          <w:sz w:val="28"/>
          <w:szCs w:val="28"/>
        </w:rPr>
        <w:t>增加的知识对原有项</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7"/>
          <w:sz w:val="28"/>
          <w:szCs w:val="28"/>
        </w:rPr>
        <w:t>目有重大改进的除外；</w:t>
      </w:r>
    </w:p>
    <w:p w14:paraId="5D72C31D">
      <w:pPr>
        <w:spacing w:before="154" w:line="215" w:lineRule="auto"/>
        <w:ind w:left="574"/>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⑤  为应用程序添加用户功能（包括基础数据输</w:t>
      </w:r>
      <w:r>
        <w:rPr>
          <w:rFonts w:ascii="FangSong_GB2312" w:hAnsi="FangSong_GB2312" w:eastAsia="FangSong_GB2312" w:cs="FangSong_GB2312"/>
          <w:spacing w:val="-2"/>
          <w:sz w:val="28"/>
          <w:szCs w:val="28"/>
        </w:rPr>
        <w:t>入功能</w:t>
      </w:r>
      <w:r>
        <w:rPr>
          <w:rFonts w:ascii="FangSong_GB2312" w:hAnsi="FangSong_GB2312" w:eastAsia="FangSong_GB2312" w:cs="FangSong_GB2312"/>
          <w:sz w:val="28"/>
          <w:szCs w:val="28"/>
        </w:rPr>
        <w:t>）；</w:t>
      </w:r>
    </w:p>
    <w:p w14:paraId="38C8E3C7">
      <w:pPr>
        <w:spacing w:before="155" w:line="265" w:lineRule="auto"/>
        <w:ind w:left="5" w:firstLine="569"/>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⑥  试验发展过程结束后，对现有系统或者</w:t>
      </w:r>
      <w:r>
        <w:rPr>
          <w:rFonts w:ascii="FangSong_GB2312" w:hAnsi="FangSong_GB2312" w:eastAsia="FangSong_GB2312" w:cs="FangSong_GB2312"/>
          <w:spacing w:val="-4"/>
          <w:sz w:val="28"/>
          <w:szCs w:val="28"/>
        </w:rPr>
        <w:t>程序的日常调试，如功能、</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界面、性能等方面的简单优化；</w:t>
      </w:r>
    </w:p>
    <w:p w14:paraId="6ADB4E1E">
      <w:pPr>
        <w:spacing w:before="156" w:line="214" w:lineRule="auto"/>
        <w:ind w:left="573"/>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⑦  转换和（或）编译计算机语言；</w:t>
      </w:r>
    </w:p>
    <w:p w14:paraId="01A37877">
      <w:pPr>
        <w:spacing w:before="155" w:line="215" w:lineRule="auto"/>
        <w:ind w:left="573"/>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⑧  用户使用说明书的编写。</w:t>
      </w:r>
    </w:p>
    <w:p w14:paraId="1B49E4C7">
      <w:pPr>
        <w:pStyle w:val="2"/>
        <w:spacing w:line="445" w:lineRule="auto"/>
      </w:pPr>
    </w:p>
    <w:p w14:paraId="239E3074">
      <w:pPr>
        <w:spacing w:before="98" w:line="217" w:lineRule="auto"/>
        <w:ind w:left="3287"/>
        <w:outlineLvl w:val="0"/>
        <w:rPr>
          <w:rFonts w:ascii="黑体" w:hAnsi="黑体" w:eastAsia="黑体" w:cs="黑体"/>
          <w:sz w:val="30"/>
          <w:szCs w:val="30"/>
        </w:rPr>
      </w:pPr>
      <w:bookmarkStart w:id="50" w:name="bookmark20"/>
      <w:bookmarkEnd w:id="50"/>
      <w:bookmarkStart w:id="51" w:name="bookmark19"/>
      <w:bookmarkEnd w:id="51"/>
      <w:r>
        <w:rPr>
          <w:rFonts w:ascii="黑体" w:hAnsi="黑体" w:eastAsia="黑体" w:cs="黑体"/>
          <w:b/>
          <w:bCs/>
          <w:spacing w:val="-7"/>
          <w:sz w:val="30"/>
          <w:szCs w:val="30"/>
        </w:rPr>
        <w:t>三、</w:t>
      </w:r>
      <w:r>
        <w:rPr>
          <w:rFonts w:ascii="黑体" w:hAnsi="黑体" w:eastAsia="黑体" w:cs="黑体"/>
          <w:spacing w:val="-28"/>
          <w:sz w:val="30"/>
          <w:szCs w:val="30"/>
        </w:rPr>
        <w:t xml:space="preserve"> </w:t>
      </w:r>
      <w:r>
        <w:rPr>
          <w:rFonts w:ascii="黑体" w:hAnsi="黑体" w:eastAsia="黑体" w:cs="黑体"/>
          <w:b/>
          <w:bCs/>
          <w:spacing w:val="-7"/>
          <w:sz w:val="30"/>
          <w:szCs w:val="30"/>
        </w:rPr>
        <w:t>研发项目管理</w:t>
      </w:r>
    </w:p>
    <w:p w14:paraId="04A14259">
      <w:pPr>
        <w:pStyle w:val="2"/>
        <w:spacing w:line="383" w:lineRule="auto"/>
      </w:pPr>
    </w:p>
    <w:p w14:paraId="093CE5B1">
      <w:pPr>
        <w:spacing w:before="91" w:line="309" w:lineRule="auto"/>
        <w:ind w:right="89" w:firstLine="562"/>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适用研发费用加计扣除政策的两大核心是“研发活动的判断”和“研</w:t>
      </w:r>
      <w:r>
        <w:rPr>
          <w:rFonts w:ascii="FangSong_GB2312" w:hAnsi="FangSong_GB2312" w:eastAsia="FangSong_GB2312" w:cs="FangSong_GB2312"/>
          <w:spacing w:val="5"/>
          <w:sz w:val="28"/>
          <w:szCs w:val="28"/>
        </w:rPr>
        <w:t xml:space="preserve"> </w:t>
      </w:r>
      <w:r>
        <w:rPr>
          <w:rFonts w:ascii="FangSong_GB2312" w:hAnsi="FangSong_GB2312" w:eastAsia="FangSong_GB2312" w:cs="FangSong_GB2312"/>
          <w:spacing w:val="2"/>
          <w:sz w:val="28"/>
          <w:szCs w:val="28"/>
        </w:rPr>
        <w:t>发费用的准确核算归集”</w:t>
      </w:r>
      <w:r>
        <w:rPr>
          <w:rFonts w:ascii="FangSong_GB2312" w:hAnsi="FangSong_GB2312" w:eastAsia="FangSong_GB2312" w:cs="FangSong_GB2312"/>
          <w:spacing w:val="-99"/>
          <w:sz w:val="28"/>
          <w:szCs w:val="28"/>
        </w:rPr>
        <w:t xml:space="preserve"> </w:t>
      </w:r>
      <w:r>
        <w:rPr>
          <w:rFonts w:ascii="FangSong_GB2312" w:hAnsi="FangSong_GB2312" w:eastAsia="FangSong_GB2312" w:cs="FangSong_GB2312"/>
          <w:spacing w:val="2"/>
          <w:sz w:val="28"/>
          <w:szCs w:val="28"/>
        </w:rPr>
        <w:t>，而两者都需要以研发项目为</w:t>
      </w:r>
      <w:r>
        <w:rPr>
          <w:rFonts w:ascii="FangSong_GB2312" w:hAnsi="FangSong_GB2312" w:eastAsia="FangSong_GB2312" w:cs="FangSong_GB2312"/>
          <w:spacing w:val="1"/>
          <w:sz w:val="28"/>
          <w:szCs w:val="28"/>
        </w:rPr>
        <w:t>基础，即判断研发</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项目是否为研发活动且按照研发项目进行研发费用准确核算归集。因此，</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pacing w:val="-1"/>
          <w:sz w:val="28"/>
          <w:szCs w:val="28"/>
        </w:rPr>
        <w:t>规范的研发项目管理是研发费用加计扣除政策适用的基础和前提。</w:t>
      </w:r>
    </w:p>
    <w:p w14:paraId="7E065663">
      <w:pPr>
        <w:spacing w:before="299" w:line="228" w:lineRule="auto"/>
        <w:ind w:left="578"/>
        <w:outlineLvl w:val="1"/>
        <w:rPr>
          <w:rFonts w:ascii="楷体" w:hAnsi="楷体" w:eastAsia="楷体" w:cs="楷体"/>
          <w:sz w:val="28"/>
          <w:szCs w:val="28"/>
        </w:rPr>
      </w:pPr>
      <w:bookmarkStart w:id="52" w:name="bookmark21"/>
      <w:bookmarkEnd w:id="52"/>
      <w:bookmarkStart w:id="53" w:name="bookmark22"/>
      <w:bookmarkEnd w:id="53"/>
      <w:r>
        <w:rPr>
          <w:rFonts w:ascii="楷体" w:hAnsi="楷体" w:eastAsia="楷体" w:cs="楷体"/>
          <w:b/>
          <w:bCs/>
          <w:spacing w:val="-5"/>
          <w:sz w:val="28"/>
          <w:szCs w:val="28"/>
        </w:rPr>
        <w:t>（一）研发项目的组织形式</w:t>
      </w:r>
    </w:p>
    <w:p w14:paraId="6C563562">
      <w:pPr>
        <w:pStyle w:val="2"/>
        <w:spacing w:line="318" w:lineRule="auto"/>
      </w:pPr>
    </w:p>
    <w:p w14:paraId="72EBE97E">
      <w:pPr>
        <w:spacing w:before="91" w:line="218" w:lineRule="auto"/>
        <w:ind w:left="576"/>
        <w:outlineLvl w:val="2"/>
        <w:rPr>
          <w:rFonts w:ascii="FangSong_GB2312" w:hAnsi="FangSong_GB2312" w:eastAsia="FangSong_GB2312" w:cs="FangSong_GB2312"/>
          <w:sz w:val="28"/>
          <w:szCs w:val="28"/>
        </w:rPr>
      </w:pPr>
      <w:r>
        <w:rPr>
          <w:rFonts w:ascii="FangSong_GB2312" w:hAnsi="FangSong_GB2312" w:eastAsia="FangSong_GB2312" w:cs="FangSong_GB2312"/>
          <w:b/>
          <w:bCs/>
          <w:spacing w:val="-6"/>
          <w:sz w:val="28"/>
          <w:szCs w:val="28"/>
        </w:rPr>
        <w:t>1.主要组织形式</w:t>
      </w:r>
    </w:p>
    <w:p w14:paraId="57631624">
      <w:pPr>
        <w:spacing w:before="173" w:line="301" w:lineRule="auto"/>
        <w:ind w:left="6" w:firstLine="549"/>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根据企业研发活动组织方式的不同，企业研发项目一般分为自主研发、</w:t>
      </w:r>
      <w:r>
        <w:rPr>
          <w:rFonts w:ascii="FangSong_GB2312" w:hAnsi="FangSong_GB2312" w:eastAsia="FangSong_GB2312" w:cs="FangSong_GB2312"/>
          <w:spacing w:val="4"/>
          <w:sz w:val="28"/>
          <w:szCs w:val="28"/>
        </w:rPr>
        <w:t xml:space="preserve"> </w:t>
      </w:r>
      <w:r>
        <w:rPr>
          <w:rFonts w:ascii="FangSong_GB2312" w:hAnsi="FangSong_GB2312" w:eastAsia="FangSong_GB2312" w:cs="FangSong_GB2312"/>
          <w:spacing w:val="-2"/>
          <w:sz w:val="28"/>
          <w:szCs w:val="28"/>
        </w:rPr>
        <w:t>委托研发、合作研发与集中研发。</w:t>
      </w:r>
    </w:p>
    <w:p w14:paraId="6208882A">
      <w:pPr>
        <w:spacing w:before="49" w:line="213" w:lineRule="auto"/>
        <w:ind w:left="548"/>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（1）自主研发是指企业依靠自身资源，独立进行研发，并对研发成果</w:t>
      </w:r>
    </w:p>
    <w:p w14:paraId="795B9455">
      <w:pPr>
        <w:spacing w:line="213" w:lineRule="auto"/>
        <w:rPr>
          <w:rFonts w:ascii="FangSong_GB2312" w:hAnsi="FangSong_GB2312" w:eastAsia="FangSong_GB2312" w:cs="FangSong_GB2312"/>
          <w:sz w:val="28"/>
          <w:szCs w:val="28"/>
        </w:rPr>
        <w:sectPr>
          <w:footerReference r:id="rId15" w:type="default"/>
          <w:pgSz w:w="11906" w:h="16839"/>
          <w:pgMar w:top="1431" w:right="1328" w:bottom="1691" w:left="1429" w:header="0" w:footer="1529" w:gutter="0"/>
          <w:cols w:space="720" w:num="1"/>
        </w:sectPr>
      </w:pPr>
    </w:p>
    <w:p w14:paraId="20BF71A0">
      <w:pPr>
        <w:pStyle w:val="2"/>
        <w:spacing w:line="301" w:lineRule="auto"/>
      </w:pPr>
    </w:p>
    <w:p w14:paraId="7215484D">
      <w:pPr>
        <w:pStyle w:val="2"/>
        <w:spacing w:line="302" w:lineRule="auto"/>
      </w:pPr>
    </w:p>
    <w:p w14:paraId="5AFE3F53">
      <w:pPr>
        <w:spacing w:before="91" w:line="216" w:lineRule="auto"/>
        <w:ind w:left="13"/>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拥有完全独立的知识产权。</w:t>
      </w:r>
    </w:p>
    <w:p w14:paraId="054E3931">
      <w:pPr>
        <w:spacing w:before="154" w:line="282" w:lineRule="auto"/>
        <w:ind w:right="64" w:firstLine="556"/>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（2）委托研发是指企业委托外部机构或个人基于企业研发需求而开展</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的研发项目，企业以支付报酬的形式获得受托方的研发成果所有权。如果</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z w:val="28"/>
          <w:szCs w:val="28"/>
        </w:rPr>
        <w:t>研发成果所有权仅属于受托方，委托方不能享受研发费用加计扣</w:t>
      </w:r>
      <w:r>
        <w:rPr>
          <w:rFonts w:ascii="FangSong_GB2312" w:hAnsi="FangSong_GB2312" w:eastAsia="FangSong_GB2312" w:cs="FangSong_GB2312"/>
          <w:spacing w:val="-1"/>
          <w:sz w:val="28"/>
          <w:szCs w:val="28"/>
        </w:rPr>
        <w:t>除政策。</w:t>
      </w:r>
    </w:p>
    <w:p w14:paraId="74EE2566">
      <w:pPr>
        <w:spacing w:before="154" w:line="283" w:lineRule="auto"/>
        <w:ind w:left="10" w:right="66" w:firstLine="545"/>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（3）合作研发是指立项企业通过契约形式与其他企业共同投入资金、</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技术、人力等资源的研发项目。合作研发共同完成的知识产权，其归</w:t>
      </w:r>
      <w:r>
        <w:rPr>
          <w:rFonts w:ascii="FangSong_GB2312" w:hAnsi="FangSong_GB2312" w:eastAsia="FangSong_GB2312" w:cs="FangSong_GB2312"/>
          <w:spacing w:val="2"/>
          <w:sz w:val="28"/>
          <w:szCs w:val="28"/>
        </w:rPr>
        <w:t>属由</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合同约定，如果合同没有约定的，由合作各方共同所有。</w:t>
      </w:r>
    </w:p>
    <w:p w14:paraId="5759576F">
      <w:pPr>
        <w:spacing w:before="153" w:line="265" w:lineRule="auto"/>
        <w:ind w:left="10" w:right="66" w:firstLine="545"/>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（4）集中研发是指企业集团根据生产经营和科技开发的实际情况，对</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技术要求高、投资数额大、单个企业难以独立承担的项目进行集中开发。</w:t>
      </w:r>
    </w:p>
    <w:p w14:paraId="29B3A4C3">
      <w:pPr>
        <w:spacing w:before="251" w:line="216" w:lineRule="auto"/>
        <w:ind w:left="577"/>
        <w:outlineLvl w:val="2"/>
        <w:rPr>
          <w:rFonts w:ascii="FangSong_GB2312" w:hAnsi="FangSong_GB2312" w:eastAsia="FangSong_GB2312" w:cs="FangSong_GB2312"/>
          <w:sz w:val="28"/>
          <w:szCs w:val="28"/>
        </w:rPr>
      </w:pPr>
      <w:r>
        <w:rPr>
          <w:rFonts w:ascii="FangSong_GB2312" w:hAnsi="FangSong_GB2312" w:eastAsia="FangSong_GB2312" w:cs="FangSong_GB2312"/>
          <w:b/>
          <w:bCs/>
          <w:spacing w:val="-4"/>
          <w:sz w:val="28"/>
          <w:szCs w:val="28"/>
        </w:rPr>
        <w:t>2.委托研发与合作研发的确认</w:t>
      </w:r>
    </w:p>
    <w:p w14:paraId="2C1716B2">
      <w:pPr>
        <w:spacing w:before="178" w:line="311" w:lineRule="auto"/>
        <w:ind w:left="5" w:firstLine="550"/>
        <w:jc w:val="both"/>
        <w:rPr>
          <w:rFonts w:ascii="FangSong_GB2312" w:hAnsi="FangSong_GB2312" w:eastAsia="FangSong_GB2312" w:cs="FangSong_GB2312"/>
          <w:sz w:val="28"/>
          <w:szCs w:val="28"/>
        </w:rPr>
      </w:pPr>
      <w:r>
        <w:rPr>
          <w:rFonts w:ascii="FangSong_GB2312" w:hAnsi="FangSong_GB2312" w:eastAsia="FangSong_GB2312" w:cs="FangSong_GB2312"/>
          <w:spacing w:val="-6"/>
          <w:sz w:val="28"/>
          <w:szCs w:val="28"/>
        </w:rPr>
        <w:t>《技术合同认定管理办法》（国科发政字〔2000〕63</w:t>
      </w:r>
      <w:r>
        <w:rPr>
          <w:rFonts w:ascii="FangSong_GB2312" w:hAnsi="FangSong_GB2312" w:eastAsia="FangSong_GB2312" w:cs="FangSong_GB2312"/>
          <w:spacing w:val="-41"/>
          <w:sz w:val="28"/>
          <w:szCs w:val="28"/>
        </w:rPr>
        <w:t xml:space="preserve"> </w:t>
      </w:r>
      <w:r>
        <w:rPr>
          <w:rFonts w:ascii="FangSong_GB2312" w:hAnsi="FangSong_GB2312" w:eastAsia="FangSong_GB2312" w:cs="FangSong_GB2312"/>
          <w:spacing w:val="-6"/>
          <w:sz w:val="28"/>
          <w:szCs w:val="28"/>
        </w:rPr>
        <w:t>号）第六条规定：</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未申请认定登记和未予登记的技术合同，不得享受国家对有关促进科技成</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果转化规定的税收、信贷和奖励等方面的优惠政策。因此，委托研发与合 作研发项目应签订合同，委托、合作研发的合同需经科技行政主管部门登</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z w:val="28"/>
          <w:szCs w:val="28"/>
        </w:rPr>
        <w:t>记。其中，根据财税〔2018〕64</w:t>
      </w:r>
      <w:r>
        <w:rPr>
          <w:rFonts w:ascii="FangSong_GB2312" w:hAnsi="FangSong_GB2312" w:eastAsia="FangSong_GB2312" w:cs="FangSong_GB2312"/>
          <w:spacing w:val="-40"/>
          <w:sz w:val="28"/>
          <w:szCs w:val="28"/>
        </w:rPr>
        <w:t xml:space="preserve"> </w:t>
      </w:r>
      <w:r>
        <w:rPr>
          <w:rFonts w:ascii="FangSong_GB2312" w:hAnsi="FangSong_GB2312" w:eastAsia="FangSong_GB2312" w:cs="FangSong_GB2312"/>
          <w:sz w:val="28"/>
          <w:szCs w:val="28"/>
        </w:rPr>
        <w:t xml:space="preserve">号规定，委托境外进行研发活动由委托方 </w:t>
      </w:r>
      <w:r>
        <w:rPr>
          <w:rFonts w:ascii="FangSong_GB2312" w:hAnsi="FangSong_GB2312" w:eastAsia="FangSong_GB2312" w:cs="FangSong_GB2312"/>
          <w:spacing w:val="-1"/>
          <w:sz w:val="28"/>
          <w:szCs w:val="28"/>
        </w:rPr>
        <w:t>到科技行政主管部门进行登记。</w:t>
      </w:r>
    </w:p>
    <w:p w14:paraId="24E3C77B">
      <w:pPr>
        <w:spacing w:before="299" w:line="224" w:lineRule="auto"/>
        <w:ind w:left="585"/>
        <w:outlineLvl w:val="1"/>
        <w:rPr>
          <w:rFonts w:ascii="楷体" w:hAnsi="楷体" w:eastAsia="楷体" w:cs="楷体"/>
          <w:sz w:val="28"/>
          <w:szCs w:val="28"/>
        </w:rPr>
      </w:pPr>
      <w:bookmarkStart w:id="54" w:name="bookmark24"/>
      <w:bookmarkEnd w:id="54"/>
      <w:bookmarkStart w:id="55" w:name="bookmark23"/>
      <w:bookmarkEnd w:id="55"/>
      <w:r>
        <w:rPr>
          <w:rFonts w:ascii="楷体" w:hAnsi="楷体" w:eastAsia="楷体" w:cs="楷体"/>
          <w:b/>
          <w:bCs/>
          <w:spacing w:val="-5"/>
          <w:sz w:val="28"/>
          <w:szCs w:val="28"/>
        </w:rPr>
        <w:t>（二）研发项目的流程管理</w:t>
      </w:r>
    </w:p>
    <w:p w14:paraId="0ABB6D78">
      <w:pPr>
        <w:spacing w:before="319" w:line="309" w:lineRule="auto"/>
        <w:ind w:right="64" w:firstLine="559"/>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研发项目是以研发任务为中心，以研发团队为基本活动单位，在相应</w:t>
      </w:r>
      <w:r>
        <w:rPr>
          <w:rFonts w:ascii="FangSong_GB2312" w:hAnsi="FangSong_GB2312" w:eastAsia="FangSong_GB2312" w:cs="FangSong_GB2312"/>
          <w:spacing w:val="15"/>
          <w:sz w:val="28"/>
          <w:szCs w:val="28"/>
        </w:rPr>
        <w:t xml:space="preserve"> </w:t>
      </w:r>
      <w:r>
        <w:rPr>
          <w:rFonts w:ascii="FangSong_GB2312" w:hAnsi="FangSong_GB2312" w:eastAsia="FangSong_GB2312" w:cs="FangSong_GB2312"/>
          <w:spacing w:val="3"/>
          <w:sz w:val="28"/>
          <w:szCs w:val="28"/>
        </w:rPr>
        <w:t>研发条件的保障之下，开展研发活动。企业对研发项目从立项、实施到结</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题，建议建立全流程的管理制度，以便可以更好地适用研发费用加计扣除</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1"/>
          <w:sz w:val="28"/>
          <w:szCs w:val="28"/>
        </w:rPr>
        <w:t>政策。</w:t>
      </w:r>
    </w:p>
    <w:p w14:paraId="200DAED3">
      <w:pPr>
        <w:spacing w:before="144" w:line="216" w:lineRule="auto"/>
        <w:ind w:left="584"/>
        <w:outlineLvl w:val="2"/>
        <w:rPr>
          <w:rFonts w:ascii="FangSong_GB2312" w:hAnsi="FangSong_GB2312" w:eastAsia="FangSong_GB2312" w:cs="FangSong_GB2312"/>
          <w:sz w:val="28"/>
          <w:szCs w:val="28"/>
        </w:rPr>
      </w:pPr>
      <w:r>
        <w:rPr>
          <w:rFonts w:ascii="FangSong_GB2312" w:hAnsi="FangSong_GB2312" w:eastAsia="FangSong_GB2312" w:cs="FangSong_GB2312"/>
          <w:b/>
          <w:bCs/>
          <w:spacing w:val="-5"/>
          <w:sz w:val="28"/>
          <w:szCs w:val="28"/>
        </w:rPr>
        <w:t>1.研发项目的立项</w:t>
      </w:r>
    </w:p>
    <w:p w14:paraId="300194DE">
      <w:pPr>
        <w:spacing w:before="174" w:line="306" w:lineRule="auto"/>
        <w:ind w:left="14" w:right="64" w:firstLine="554"/>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企业研发项目立项需要有企业决议文件与项目计划书。项目计划书需</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回答以下问题：为什么做、做什么、怎样做、做的条件、做后取得</w:t>
      </w:r>
      <w:r>
        <w:rPr>
          <w:rFonts w:ascii="FangSong_GB2312" w:hAnsi="FangSong_GB2312" w:eastAsia="FangSong_GB2312" w:cs="FangSong_GB2312"/>
          <w:spacing w:val="2"/>
          <w:sz w:val="28"/>
          <w:szCs w:val="28"/>
        </w:rPr>
        <w:t>的成果</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和达到的水平、有什么创新点。</w:t>
      </w:r>
    </w:p>
    <w:p w14:paraId="427FFB0A">
      <w:pPr>
        <w:spacing w:line="306" w:lineRule="auto"/>
        <w:rPr>
          <w:rFonts w:ascii="FangSong_GB2312" w:hAnsi="FangSong_GB2312" w:eastAsia="FangSong_GB2312" w:cs="FangSong_GB2312"/>
          <w:sz w:val="28"/>
          <w:szCs w:val="28"/>
        </w:rPr>
        <w:sectPr>
          <w:footerReference r:id="rId16" w:type="default"/>
          <w:pgSz w:w="11906" w:h="16839"/>
          <w:pgMar w:top="1431" w:right="1351" w:bottom="1691" w:left="1421" w:header="0" w:footer="1529" w:gutter="0"/>
          <w:cols w:space="720" w:num="1"/>
        </w:sectPr>
      </w:pPr>
    </w:p>
    <w:p w14:paraId="23405E32">
      <w:pPr>
        <w:pStyle w:val="2"/>
        <w:spacing w:line="301" w:lineRule="auto"/>
      </w:pPr>
    </w:p>
    <w:p w14:paraId="58C96591">
      <w:pPr>
        <w:pStyle w:val="2"/>
        <w:spacing w:line="302" w:lineRule="auto"/>
      </w:pPr>
    </w:p>
    <w:p w14:paraId="11CA2CAD">
      <w:pPr>
        <w:spacing w:before="91" w:line="214" w:lineRule="auto"/>
        <w:ind w:left="600"/>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因此，项目计划书建议包括以下基本要素：</w:t>
      </w:r>
    </w:p>
    <w:p w14:paraId="4F5821D8">
      <w:pPr>
        <w:spacing w:before="156" w:line="265" w:lineRule="auto"/>
        <w:ind w:left="16" w:right="84" w:firstLine="540"/>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（1）研发目标，包括研发意义、国内外现状、预期研发成果、预期实</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现的技术指标、预期应用价值等；</w:t>
      </w:r>
    </w:p>
    <w:p w14:paraId="1E416D26">
      <w:pPr>
        <w:spacing w:before="153" w:line="266" w:lineRule="auto"/>
        <w:ind w:left="9" w:right="84" w:firstLine="546"/>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（2）研发内容，包括技术难点或拟解决的关键技术问题、创新点、技</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术路线等；</w:t>
      </w:r>
    </w:p>
    <w:p w14:paraId="13E350D8">
      <w:pPr>
        <w:spacing w:before="155" w:line="214" w:lineRule="auto"/>
        <w:ind w:left="556"/>
        <w:rPr>
          <w:rFonts w:ascii="FangSong_GB2312" w:hAnsi="FangSong_GB2312" w:eastAsia="FangSong_GB2312" w:cs="FangSong_GB2312"/>
          <w:sz w:val="28"/>
          <w:szCs w:val="28"/>
        </w:rPr>
      </w:pPr>
      <w:r>
        <w:rPr>
          <w:rFonts w:ascii="FangSong_GB2312" w:hAnsi="FangSong_GB2312" w:eastAsia="FangSong_GB2312" w:cs="FangSong_GB2312"/>
          <w:sz w:val="28"/>
          <w:szCs w:val="28"/>
        </w:rPr>
        <w:t>（3）研发条件，包括研发基础、项目人员编制、经费预算等；</w:t>
      </w:r>
    </w:p>
    <w:p w14:paraId="7B576BE9">
      <w:pPr>
        <w:spacing w:before="155" w:line="214" w:lineRule="auto"/>
        <w:jc w:val="right"/>
        <w:rPr>
          <w:rFonts w:ascii="FangSong_GB2312" w:hAnsi="FangSong_GB2312" w:eastAsia="FangSong_GB2312" w:cs="FangSong_GB2312"/>
          <w:sz w:val="28"/>
          <w:szCs w:val="28"/>
        </w:rPr>
      </w:pPr>
      <w:r>
        <w:rPr>
          <w:rFonts w:ascii="FangSong_GB2312" w:hAnsi="FangSong_GB2312" w:eastAsia="FangSong_GB2312" w:cs="FangSong_GB2312"/>
          <w:spacing w:val="-8"/>
          <w:sz w:val="28"/>
          <w:szCs w:val="28"/>
        </w:rPr>
        <w:t>（4）项目进度安排，包括研发准备、技术攻关、试验测试等进度安排；</w:t>
      </w:r>
    </w:p>
    <w:p w14:paraId="07239AEC">
      <w:pPr>
        <w:spacing w:before="155" w:line="214" w:lineRule="auto"/>
        <w:ind w:left="556"/>
        <w:rPr>
          <w:rFonts w:ascii="FangSong_GB2312" w:hAnsi="FangSong_GB2312" w:eastAsia="FangSong_GB2312" w:cs="FangSong_GB2312"/>
          <w:sz w:val="28"/>
          <w:szCs w:val="28"/>
        </w:rPr>
      </w:pPr>
      <w:r>
        <w:rPr>
          <w:rFonts w:ascii="FangSong_GB2312" w:hAnsi="FangSong_GB2312" w:eastAsia="FangSong_GB2312" w:cs="FangSong_GB2312"/>
          <w:sz w:val="28"/>
          <w:szCs w:val="28"/>
        </w:rPr>
        <w:t>（5）成果形式与考核指标。</w:t>
      </w:r>
    </w:p>
    <w:p w14:paraId="769E82A1">
      <w:pPr>
        <w:spacing w:before="252" w:line="216" w:lineRule="auto"/>
        <w:ind w:left="577"/>
        <w:outlineLvl w:val="2"/>
        <w:rPr>
          <w:rFonts w:ascii="FangSong_GB2312" w:hAnsi="FangSong_GB2312" w:eastAsia="FangSong_GB2312" w:cs="FangSong_GB2312"/>
          <w:sz w:val="28"/>
          <w:szCs w:val="28"/>
        </w:rPr>
      </w:pPr>
      <w:r>
        <w:rPr>
          <w:rFonts w:ascii="FangSong_GB2312" w:hAnsi="FangSong_GB2312" w:eastAsia="FangSong_GB2312" w:cs="FangSong_GB2312"/>
          <w:b/>
          <w:bCs/>
          <w:spacing w:val="-5"/>
          <w:sz w:val="28"/>
          <w:szCs w:val="28"/>
        </w:rPr>
        <w:t>2.研发项目的实施</w:t>
      </w:r>
    </w:p>
    <w:p w14:paraId="55703C3E">
      <w:pPr>
        <w:spacing w:before="175" w:line="306" w:lineRule="auto"/>
        <w:ind w:left="5" w:right="82" w:firstLine="570"/>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为保证研发项目得以有效实施，并便利研发费用加计扣除政策享受，</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pacing w:val="3"/>
          <w:sz w:val="28"/>
          <w:szCs w:val="28"/>
        </w:rPr>
        <w:t>建议企业建立规范的研发项目实施管理制度。例如，企业可以根据实际情</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1"/>
          <w:sz w:val="28"/>
          <w:szCs w:val="28"/>
        </w:rPr>
        <w:t>况，采取以下管理制度：</w:t>
      </w:r>
    </w:p>
    <w:p w14:paraId="6F552BCE">
      <w:pPr>
        <w:spacing w:before="50" w:line="282" w:lineRule="auto"/>
        <w:ind w:left="10" w:right="82" w:firstLine="545"/>
        <w:rPr>
          <w:rFonts w:ascii="FangSong_GB2312" w:hAnsi="FangSong_GB2312" w:eastAsia="FangSong_GB2312" w:cs="FangSong_GB2312"/>
          <w:sz w:val="28"/>
          <w:szCs w:val="28"/>
        </w:rPr>
      </w:pPr>
      <w:r>
        <w:rPr>
          <w:rFonts w:ascii="FangSong_GB2312" w:hAnsi="FangSong_GB2312" w:eastAsia="FangSong_GB2312" w:cs="FangSong_GB2312"/>
          <w:b/>
          <w:bCs/>
          <w:spacing w:val="-2"/>
          <w:sz w:val="28"/>
          <w:szCs w:val="28"/>
        </w:rPr>
        <w:t>（1）研发项目归口管理制度。</w:t>
      </w:r>
      <w:r>
        <w:rPr>
          <w:rFonts w:ascii="FangSong_GB2312" w:hAnsi="FangSong_GB2312" w:eastAsia="FangSong_GB2312" w:cs="FangSong_GB2312"/>
          <w:spacing w:val="-2"/>
          <w:sz w:val="28"/>
          <w:szCs w:val="28"/>
        </w:rPr>
        <w:t>企业可设立研发项</w:t>
      </w:r>
      <w:r>
        <w:rPr>
          <w:rFonts w:ascii="FangSong_GB2312" w:hAnsi="FangSong_GB2312" w:eastAsia="FangSong_GB2312" w:cs="FangSong_GB2312"/>
          <w:spacing w:val="-3"/>
          <w:sz w:val="28"/>
          <w:szCs w:val="28"/>
        </w:rPr>
        <w:t>目的归口管理部门，</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对项目实施全程管理，包括项目计划书的编制、项目招标、合同签订与管</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理、科技成果鉴定、资料归档等工作。</w:t>
      </w:r>
    </w:p>
    <w:p w14:paraId="5DF1D2F9">
      <w:pPr>
        <w:spacing w:before="153" w:line="283" w:lineRule="auto"/>
        <w:ind w:left="10" w:right="81" w:firstLine="545"/>
        <w:rPr>
          <w:rFonts w:ascii="FangSong_GB2312" w:hAnsi="FangSong_GB2312" w:eastAsia="FangSong_GB2312" w:cs="FangSong_GB2312"/>
          <w:sz w:val="28"/>
          <w:szCs w:val="28"/>
        </w:rPr>
      </w:pPr>
      <w:r>
        <w:rPr>
          <w:rFonts w:ascii="FangSong_GB2312" w:hAnsi="FangSong_GB2312" w:eastAsia="FangSong_GB2312" w:cs="FangSong_GB2312"/>
          <w:b/>
          <w:bCs/>
          <w:spacing w:val="-2"/>
          <w:sz w:val="28"/>
          <w:szCs w:val="28"/>
        </w:rPr>
        <w:t>（2）项目责任人负责制度</w:t>
      </w:r>
      <w:r>
        <w:rPr>
          <w:rFonts w:ascii="FangSong_GB2312" w:hAnsi="FangSong_GB2312" w:eastAsia="FangSong_GB2312" w:cs="FangSong_GB2312"/>
          <w:spacing w:val="-2"/>
          <w:sz w:val="28"/>
          <w:szCs w:val="28"/>
        </w:rPr>
        <w:t>。为保证项目的顺利进行，可明确项目</w:t>
      </w:r>
      <w:r>
        <w:rPr>
          <w:rFonts w:ascii="FangSong_GB2312" w:hAnsi="FangSong_GB2312" w:eastAsia="FangSong_GB2312" w:cs="FangSong_GB2312"/>
          <w:spacing w:val="-3"/>
          <w:sz w:val="28"/>
          <w:szCs w:val="28"/>
        </w:rPr>
        <w:t>的管</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理权责，实行项目责任人负责制，并明确权利与责任。每一个项目一般确</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定一或两个项目责任人。</w:t>
      </w:r>
    </w:p>
    <w:p w14:paraId="1F075081">
      <w:pPr>
        <w:spacing w:before="155" w:line="296" w:lineRule="auto"/>
        <w:ind w:right="81" w:firstLine="556"/>
        <w:rPr>
          <w:rFonts w:ascii="FangSong_GB2312" w:hAnsi="FangSong_GB2312" w:eastAsia="FangSong_GB2312" w:cs="FangSong_GB2312"/>
          <w:sz w:val="28"/>
          <w:szCs w:val="28"/>
        </w:rPr>
      </w:pPr>
      <w:r>
        <w:rPr>
          <w:rFonts w:ascii="FangSong_GB2312" w:hAnsi="FangSong_GB2312" w:eastAsia="FangSong_GB2312" w:cs="FangSong_GB2312"/>
          <w:b/>
          <w:bCs/>
          <w:spacing w:val="-2"/>
          <w:sz w:val="28"/>
          <w:szCs w:val="28"/>
        </w:rPr>
        <w:t>（3）研发费用全流程记录制度。</w:t>
      </w:r>
      <w:r>
        <w:rPr>
          <w:rFonts w:ascii="FangSong_GB2312" w:hAnsi="FangSong_GB2312" w:eastAsia="FangSong_GB2312" w:cs="FangSong_GB2312"/>
          <w:spacing w:val="-2"/>
          <w:sz w:val="28"/>
          <w:szCs w:val="28"/>
        </w:rPr>
        <w:t>为保证研发</w:t>
      </w:r>
      <w:r>
        <w:rPr>
          <w:rFonts w:ascii="FangSong_GB2312" w:hAnsi="FangSong_GB2312" w:eastAsia="FangSong_GB2312" w:cs="FangSong_GB2312"/>
          <w:spacing w:val="-3"/>
          <w:sz w:val="28"/>
          <w:szCs w:val="28"/>
        </w:rPr>
        <w:t>费用的准确归集，从每个</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研发项目开始实施，建议研发部门与财务部门协调配合，对该项目的资源</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投入情况进行全流程记录。例如，通过工时系统对研发活动人员参与某一</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研发项目的工时进行记录、通过材料领料单对某一研发项目的研发领用材</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1"/>
          <w:sz w:val="28"/>
          <w:szCs w:val="28"/>
        </w:rPr>
        <w:t>料进行记录等。</w:t>
      </w:r>
    </w:p>
    <w:p w14:paraId="1B134579">
      <w:pPr>
        <w:spacing w:before="157" w:line="282" w:lineRule="auto"/>
        <w:ind w:left="7" w:firstLine="548"/>
        <w:rPr>
          <w:rFonts w:ascii="FangSong_GB2312" w:hAnsi="FangSong_GB2312" w:eastAsia="FangSong_GB2312" w:cs="FangSong_GB2312"/>
          <w:sz w:val="28"/>
          <w:szCs w:val="28"/>
        </w:rPr>
      </w:pPr>
      <w:r>
        <w:rPr>
          <w:rFonts w:ascii="FangSong_GB2312" w:hAnsi="FangSong_GB2312" w:eastAsia="FangSong_GB2312" w:cs="FangSong_GB2312"/>
          <w:b/>
          <w:bCs/>
          <w:spacing w:val="-2"/>
          <w:sz w:val="28"/>
          <w:szCs w:val="28"/>
        </w:rPr>
        <w:t>（4）研发进度记录制度。</w:t>
      </w:r>
      <w:r>
        <w:rPr>
          <w:rFonts w:ascii="FangSong_GB2312" w:hAnsi="FangSong_GB2312" w:eastAsia="FangSong_GB2312" w:cs="FangSong_GB2312"/>
          <w:spacing w:val="-2"/>
          <w:sz w:val="28"/>
          <w:szCs w:val="28"/>
        </w:rPr>
        <w:t>例如，可对研发新材料关键技术攻关节</w:t>
      </w:r>
      <w:r>
        <w:rPr>
          <w:rFonts w:ascii="FangSong_GB2312" w:hAnsi="FangSong_GB2312" w:eastAsia="FangSong_GB2312" w:cs="FangSong_GB2312"/>
          <w:spacing w:val="-3"/>
          <w:sz w:val="28"/>
          <w:szCs w:val="28"/>
        </w:rPr>
        <w:t>点进</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行记录，包括技术路线、使用的关键设备和材料等；可对新材料是否达到</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pacing w:val="-3"/>
          <w:sz w:val="28"/>
          <w:szCs w:val="28"/>
        </w:rPr>
        <w:t>某一关键技术指标的测试过程进行记录，包括测试的方法、结果、结论等。</w:t>
      </w:r>
    </w:p>
    <w:p w14:paraId="584DB098">
      <w:pPr>
        <w:spacing w:line="282" w:lineRule="auto"/>
        <w:rPr>
          <w:rFonts w:ascii="FangSong_GB2312" w:hAnsi="FangSong_GB2312" w:eastAsia="FangSong_GB2312" w:cs="FangSong_GB2312"/>
          <w:sz w:val="28"/>
          <w:szCs w:val="28"/>
        </w:rPr>
        <w:sectPr>
          <w:footerReference r:id="rId17" w:type="default"/>
          <w:pgSz w:w="11906" w:h="16839"/>
          <w:pgMar w:top="1431" w:right="1333" w:bottom="1691" w:left="1421" w:header="0" w:footer="1529" w:gutter="0"/>
          <w:cols w:space="720" w:num="1"/>
        </w:sectPr>
      </w:pPr>
    </w:p>
    <w:p w14:paraId="3FCED81A">
      <w:pPr>
        <w:pStyle w:val="2"/>
        <w:spacing w:line="300" w:lineRule="auto"/>
      </w:pPr>
    </w:p>
    <w:p w14:paraId="7C1550FB">
      <w:pPr>
        <w:pStyle w:val="2"/>
        <w:spacing w:line="301" w:lineRule="auto"/>
      </w:pPr>
    </w:p>
    <w:p w14:paraId="39895BDA">
      <w:pPr>
        <w:spacing w:before="91" w:line="309" w:lineRule="auto"/>
        <w:ind w:left="1" w:right="87" w:firstLine="556"/>
        <w:jc w:val="both"/>
        <w:rPr>
          <w:rFonts w:ascii="FangSong_GB2312" w:hAnsi="FangSong_GB2312" w:eastAsia="FangSong_GB2312" w:cs="FangSong_GB2312"/>
          <w:sz w:val="28"/>
          <w:szCs w:val="28"/>
        </w:rPr>
      </w:pPr>
      <w:r>
        <w:rPr>
          <w:rFonts w:ascii="FangSong_GB2312" w:hAnsi="FangSong_GB2312" w:eastAsia="FangSong_GB2312" w:cs="FangSong_GB2312"/>
          <w:b/>
          <w:bCs/>
          <w:spacing w:val="-2"/>
          <w:sz w:val="28"/>
          <w:szCs w:val="28"/>
        </w:rPr>
        <w:t>（5）项目调整制度。</w:t>
      </w:r>
      <w:r>
        <w:rPr>
          <w:rFonts w:ascii="FangSong_GB2312" w:hAnsi="FangSong_GB2312" w:eastAsia="FangSong_GB2312" w:cs="FangSong_GB2312"/>
          <w:spacing w:val="-2"/>
          <w:sz w:val="28"/>
          <w:szCs w:val="28"/>
        </w:rPr>
        <w:t>在项目的执行过程中，如果出现技术路线或主要</w:t>
      </w:r>
      <w:r>
        <w:rPr>
          <w:rFonts w:ascii="FangSong_GB2312" w:hAnsi="FangSong_GB2312" w:eastAsia="FangSong_GB2312" w:cs="FangSong_GB2312"/>
          <w:spacing w:val="4"/>
          <w:sz w:val="28"/>
          <w:szCs w:val="28"/>
        </w:rPr>
        <w:t xml:space="preserve"> </w:t>
      </w:r>
      <w:r>
        <w:rPr>
          <w:rFonts w:ascii="FangSong_GB2312" w:hAnsi="FangSong_GB2312" w:eastAsia="FangSong_GB2312" w:cs="FangSong_GB2312"/>
          <w:spacing w:val="3"/>
          <w:sz w:val="28"/>
          <w:szCs w:val="28"/>
        </w:rPr>
        <w:t>研究内容调整、主要研究人员变动以及其他可能影响项目顺利完成的重大</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事项，项目责任人可及时向归口的科研管理部门报告，并按规定的程序进</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1"/>
          <w:sz w:val="28"/>
          <w:szCs w:val="28"/>
        </w:rPr>
        <w:t>行项目变更、暂停、终止等。</w:t>
      </w:r>
    </w:p>
    <w:p w14:paraId="370BC6FA">
      <w:pPr>
        <w:spacing w:before="144" w:line="214" w:lineRule="auto"/>
        <w:ind w:left="589"/>
        <w:outlineLvl w:val="2"/>
        <w:rPr>
          <w:rFonts w:ascii="FangSong_GB2312" w:hAnsi="FangSong_GB2312" w:eastAsia="FangSong_GB2312" w:cs="FangSong_GB2312"/>
          <w:sz w:val="28"/>
          <w:szCs w:val="28"/>
        </w:rPr>
      </w:pPr>
      <w:r>
        <w:rPr>
          <w:rFonts w:ascii="FangSong_GB2312" w:hAnsi="FangSong_GB2312" w:eastAsia="FangSong_GB2312" w:cs="FangSong_GB2312"/>
          <w:b/>
          <w:bCs/>
          <w:spacing w:val="-6"/>
          <w:sz w:val="28"/>
          <w:szCs w:val="28"/>
        </w:rPr>
        <w:t>3.研发项目的结题</w:t>
      </w:r>
    </w:p>
    <w:p w14:paraId="4A26A376">
      <w:pPr>
        <w:spacing w:before="178" w:line="306" w:lineRule="auto"/>
        <w:ind w:left="6" w:right="87" w:firstLine="553"/>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研发项目结束后，建议项目组形成结题报告，包括项目进展情况、知</w:t>
      </w:r>
      <w:r>
        <w:rPr>
          <w:rFonts w:ascii="FangSong_GB2312" w:hAnsi="FangSong_GB2312" w:eastAsia="FangSong_GB2312" w:cs="FangSong_GB2312"/>
          <w:spacing w:val="16"/>
          <w:sz w:val="28"/>
          <w:szCs w:val="28"/>
        </w:rPr>
        <w:t xml:space="preserve"> </w:t>
      </w:r>
      <w:r>
        <w:rPr>
          <w:rFonts w:ascii="FangSong_GB2312" w:hAnsi="FangSong_GB2312" w:eastAsia="FangSong_GB2312" w:cs="FangSong_GB2312"/>
          <w:spacing w:val="3"/>
          <w:sz w:val="28"/>
          <w:szCs w:val="28"/>
        </w:rPr>
        <w:t>识产权成果、研发成果先进性、关键技术突破点、失败原因分析、技术测</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1"/>
          <w:sz w:val="28"/>
          <w:szCs w:val="28"/>
        </w:rPr>
        <w:t>试报告等内容；建议财务部门形成财务决算报告。</w:t>
      </w:r>
    </w:p>
    <w:p w14:paraId="40B0B04E">
      <w:pPr>
        <w:spacing w:before="144" w:line="214" w:lineRule="auto"/>
        <w:ind w:left="577"/>
        <w:outlineLvl w:val="2"/>
        <w:rPr>
          <w:rFonts w:ascii="FangSong_GB2312" w:hAnsi="FangSong_GB2312" w:eastAsia="FangSong_GB2312" w:cs="FangSong_GB2312"/>
          <w:sz w:val="28"/>
          <w:szCs w:val="28"/>
        </w:rPr>
      </w:pPr>
      <w:r>
        <w:rPr>
          <w:rFonts w:ascii="FangSong_GB2312" w:hAnsi="FangSong_GB2312" w:eastAsia="FangSong_GB2312" w:cs="FangSong_GB2312"/>
          <w:b/>
          <w:bCs/>
          <w:spacing w:val="-4"/>
          <w:sz w:val="28"/>
          <w:szCs w:val="28"/>
        </w:rPr>
        <w:t>4.研发项目的资料管理</w:t>
      </w:r>
    </w:p>
    <w:p w14:paraId="4192904D">
      <w:pPr>
        <w:spacing w:before="181" w:line="308" w:lineRule="auto"/>
        <w:ind w:left="8" w:firstLine="556"/>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建议企业建立研发项目资料全程规范化管理制度，明确企业内部相关</w:t>
      </w:r>
      <w:r>
        <w:rPr>
          <w:rFonts w:ascii="FangSong_GB2312" w:hAnsi="FangSong_GB2312" w:eastAsia="FangSong_GB2312" w:cs="FangSong_GB2312"/>
          <w:spacing w:val="10"/>
          <w:sz w:val="28"/>
          <w:szCs w:val="28"/>
        </w:rPr>
        <w:t xml:space="preserve"> </w:t>
      </w:r>
      <w:r>
        <w:rPr>
          <w:rFonts w:ascii="FangSong_GB2312" w:hAnsi="FangSong_GB2312" w:eastAsia="FangSong_GB2312" w:cs="FangSong_GB2312"/>
          <w:spacing w:val="-3"/>
          <w:sz w:val="28"/>
          <w:szCs w:val="28"/>
        </w:rPr>
        <w:t>部门的资料管理职能。每个研发项目从立项、实施到结题形成的各类文件、</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资料等，由相关部门归档管理，从而为享受研发费用加计扣除政策提供资</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pacing w:val="-3"/>
          <w:sz w:val="28"/>
          <w:szCs w:val="28"/>
        </w:rPr>
        <w:t>料支撑。</w:t>
      </w:r>
    </w:p>
    <w:p w14:paraId="471F6F45">
      <w:pPr>
        <w:pStyle w:val="2"/>
        <w:spacing w:line="281" w:lineRule="auto"/>
      </w:pPr>
    </w:p>
    <w:p w14:paraId="139CA2DA">
      <w:pPr>
        <w:spacing w:before="98" w:line="217" w:lineRule="auto"/>
        <w:ind w:left="1954"/>
        <w:outlineLvl w:val="0"/>
        <w:rPr>
          <w:rFonts w:ascii="黑体" w:hAnsi="黑体" w:eastAsia="黑体" w:cs="黑体"/>
          <w:sz w:val="30"/>
          <w:szCs w:val="30"/>
        </w:rPr>
      </w:pPr>
      <w:bookmarkStart w:id="56" w:name="bookmark26"/>
      <w:bookmarkEnd w:id="56"/>
      <w:bookmarkStart w:id="57" w:name="bookmark25"/>
      <w:bookmarkEnd w:id="57"/>
      <w:r>
        <w:rPr>
          <w:rFonts w:ascii="黑体" w:hAnsi="黑体" w:eastAsia="黑体" w:cs="黑体"/>
          <w:b/>
          <w:bCs/>
          <w:spacing w:val="-5"/>
          <w:sz w:val="30"/>
          <w:szCs w:val="30"/>
        </w:rPr>
        <w:t>四、</w:t>
      </w:r>
      <w:r>
        <w:rPr>
          <w:rFonts w:ascii="黑体" w:hAnsi="黑体" w:eastAsia="黑体" w:cs="黑体"/>
          <w:spacing w:val="-29"/>
          <w:sz w:val="30"/>
          <w:szCs w:val="30"/>
        </w:rPr>
        <w:t xml:space="preserve"> </w:t>
      </w:r>
      <w:r>
        <w:rPr>
          <w:rFonts w:ascii="黑体" w:hAnsi="黑体" w:eastAsia="黑体" w:cs="黑体"/>
          <w:b/>
          <w:bCs/>
          <w:spacing w:val="-5"/>
          <w:sz w:val="30"/>
          <w:szCs w:val="30"/>
        </w:rPr>
        <w:t>研发费用加计扣除政策的主要内容</w:t>
      </w:r>
    </w:p>
    <w:p w14:paraId="1C6990D7">
      <w:pPr>
        <w:pStyle w:val="2"/>
        <w:spacing w:line="282" w:lineRule="auto"/>
      </w:pPr>
    </w:p>
    <w:p w14:paraId="7C32DB70">
      <w:pPr>
        <w:pStyle w:val="2"/>
        <w:spacing w:line="282" w:lineRule="auto"/>
      </w:pPr>
    </w:p>
    <w:p w14:paraId="5A67598D">
      <w:pPr>
        <w:spacing w:before="91" w:line="224" w:lineRule="auto"/>
        <w:ind w:left="586"/>
        <w:outlineLvl w:val="1"/>
        <w:rPr>
          <w:rFonts w:ascii="楷体" w:hAnsi="楷体" w:eastAsia="楷体" w:cs="楷体"/>
          <w:sz w:val="28"/>
          <w:szCs w:val="28"/>
        </w:rPr>
      </w:pPr>
      <w:bookmarkStart w:id="58" w:name="bookmark27"/>
      <w:bookmarkEnd w:id="58"/>
      <w:bookmarkStart w:id="59" w:name="bookmark28"/>
      <w:bookmarkEnd w:id="59"/>
      <w:r>
        <w:rPr>
          <w:rFonts w:ascii="楷体" w:hAnsi="楷体" w:eastAsia="楷体" w:cs="楷体"/>
          <w:b/>
          <w:bCs/>
          <w:spacing w:val="-6"/>
          <w:sz w:val="28"/>
          <w:szCs w:val="28"/>
        </w:rPr>
        <w:t>（一）政策适用范围</w:t>
      </w:r>
    </w:p>
    <w:p w14:paraId="36764F05">
      <w:pPr>
        <w:spacing w:before="321" w:line="305" w:lineRule="auto"/>
        <w:ind w:left="9" w:right="5" w:firstLine="550"/>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研发费用加计扣除政策适用于会计核算健全、实行查账征收并能够准</w:t>
      </w:r>
      <w:r>
        <w:rPr>
          <w:rFonts w:ascii="FangSong_GB2312" w:hAnsi="FangSong_GB2312" w:eastAsia="FangSong_GB2312" w:cs="FangSong_GB2312"/>
          <w:spacing w:val="16"/>
          <w:sz w:val="28"/>
          <w:szCs w:val="28"/>
        </w:rPr>
        <w:t xml:space="preserve"> </w:t>
      </w:r>
      <w:r>
        <w:rPr>
          <w:rFonts w:ascii="FangSong_GB2312" w:hAnsi="FangSong_GB2312" w:eastAsia="FangSong_GB2312" w:cs="FangSong_GB2312"/>
          <w:spacing w:val="3"/>
          <w:sz w:val="28"/>
          <w:szCs w:val="28"/>
        </w:rPr>
        <w:t>确归集研发费用的居民企业。此外，为获得创新性、创意性、突破性的产</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品进行创意设计活动的企业发生的相关费用，也可按照规定进行加计扣除。</w:t>
      </w:r>
    </w:p>
    <w:p w14:paraId="244A3DA6">
      <w:pPr>
        <w:spacing w:before="53" w:line="214" w:lineRule="auto"/>
        <w:ind w:left="585"/>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1.负面清单行业企业不能享受研发费用加计扣除政策</w:t>
      </w:r>
    </w:p>
    <w:p w14:paraId="5E8CD731">
      <w:pPr>
        <w:spacing w:before="153" w:line="310" w:lineRule="auto"/>
        <w:ind w:right="12" w:firstLine="571"/>
        <w:jc w:val="both"/>
        <w:rPr>
          <w:rFonts w:ascii="FangSong_GB2312" w:hAnsi="FangSong_GB2312" w:eastAsia="FangSong_GB2312" w:cs="FangSong_GB2312"/>
          <w:sz w:val="28"/>
          <w:szCs w:val="28"/>
        </w:rPr>
      </w:pPr>
      <w:r>
        <w:rPr>
          <w:rFonts w:ascii="FangSong_GB2312" w:hAnsi="FangSong_GB2312" w:eastAsia="FangSong_GB2312" w:cs="FangSong_GB2312"/>
          <w:spacing w:val="-10"/>
          <w:sz w:val="28"/>
          <w:szCs w:val="28"/>
        </w:rPr>
        <w:t>财税〔2015〕119</w:t>
      </w:r>
      <w:r>
        <w:rPr>
          <w:rFonts w:ascii="FangSong_GB2312" w:hAnsi="FangSong_GB2312" w:eastAsia="FangSong_GB2312" w:cs="FangSong_GB2312"/>
          <w:spacing w:val="-38"/>
          <w:sz w:val="28"/>
          <w:szCs w:val="28"/>
        </w:rPr>
        <w:t xml:space="preserve"> </w:t>
      </w:r>
      <w:r>
        <w:rPr>
          <w:rFonts w:ascii="FangSong_GB2312" w:hAnsi="FangSong_GB2312" w:eastAsia="FangSong_GB2312" w:cs="FangSong_GB2312"/>
          <w:spacing w:val="-10"/>
          <w:sz w:val="28"/>
          <w:szCs w:val="28"/>
        </w:rPr>
        <w:t>号第四条列举了不适用研发费用加计扣除政策的行业，</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包括烟草制造业、住宿和餐饮业、批发和零售业、房地产业、租赁和商务</w:t>
      </w:r>
      <w:r>
        <w:rPr>
          <w:rFonts w:ascii="FangSong_GB2312" w:hAnsi="FangSong_GB2312" w:eastAsia="FangSong_GB2312" w:cs="FangSong_GB2312"/>
          <w:spacing w:val="12"/>
          <w:sz w:val="28"/>
          <w:szCs w:val="28"/>
        </w:rPr>
        <w:t xml:space="preserve"> </w:t>
      </w:r>
      <w:r>
        <w:rPr>
          <w:rFonts w:ascii="FangSong_GB2312" w:hAnsi="FangSong_GB2312" w:eastAsia="FangSong_GB2312" w:cs="FangSong_GB2312"/>
          <w:spacing w:val="-5"/>
          <w:sz w:val="28"/>
          <w:szCs w:val="28"/>
        </w:rPr>
        <w:t>服务业、娱乐业、财政部和国家税务总局规定的其他行业。</w:t>
      </w:r>
      <w:r>
        <w:rPr>
          <w:rFonts w:ascii="FangSong_GB2312" w:hAnsi="FangSong_GB2312" w:eastAsia="FangSong_GB2312" w:cs="FangSong_GB2312"/>
          <w:spacing w:val="-6"/>
          <w:sz w:val="28"/>
          <w:szCs w:val="28"/>
        </w:rPr>
        <w:t>上述行业以《国</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民经济行业分类与代码（GB/T4754-2011</w:t>
      </w:r>
      <w:r>
        <w:rPr>
          <w:rFonts w:ascii="FangSong_GB2312" w:hAnsi="FangSong_GB2312" w:eastAsia="FangSong_GB2312" w:cs="FangSong_GB2312"/>
          <w:spacing w:val="-3"/>
          <w:sz w:val="28"/>
          <w:szCs w:val="28"/>
        </w:rPr>
        <w:t>）》为准，并随之更新（</w:t>
      </w:r>
      <w:r>
        <w:rPr>
          <w:rFonts w:ascii="FangSong_GB2312" w:hAnsi="FangSong_GB2312" w:eastAsia="FangSong_GB2312" w:cs="FangSong_GB2312"/>
          <w:spacing w:val="-81"/>
          <w:sz w:val="28"/>
          <w:szCs w:val="28"/>
        </w:rPr>
        <w:t xml:space="preserve"> </w:t>
      </w:r>
      <w:r>
        <w:rPr>
          <w:rFonts w:ascii="FangSong_GB2312" w:hAnsi="FangSong_GB2312" w:eastAsia="FangSong_GB2312" w:cs="FangSong_GB2312"/>
          <w:spacing w:val="-3"/>
          <w:sz w:val="28"/>
          <w:szCs w:val="28"/>
        </w:rPr>
        <w:t>目前最新</w:t>
      </w:r>
      <w:r>
        <w:rPr>
          <w:rFonts w:ascii="FangSong_GB2312" w:hAnsi="FangSong_GB2312" w:eastAsia="FangSong_GB2312" w:cs="FangSong_GB2312"/>
          <w:sz w:val="28"/>
          <w:szCs w:val="28"/>
        </w:rPr>
        <w:t xml:space="preserve"> 版本为《国民经济行业分类与代码（GB/T4754-2017</w:t>
      </w:r>
      <w:r>
        <w:rPr>
          <w:rFonts w:ascii="FangSong_GB2312" w:hAnsi="FangSong_GB2312" w:eastAsia="FangSong_GB2312" w:cs="FangSong_GB2312"/>
          <w:spacing w:val="-1"/>
          <w:sz w:val="28"/>
          <w:szCs w:val="28"/>
        </w:rPr>
        <w:t>）》）。</w:t>
      </w:r>
    </w:p>
    <w:p w14:paraId="1EAE10A7">
      <w:pPr>
        <w:spacing w:line="310" w:lineRule="auto"/>
        <w:rPr>
          <w:rFonts w:ascii="FangSong_GB2312" w:hAnsi="FangSong_GB2312" w:eastAsia="FangSong_GB2312" w:cs="FangSong_GB2312"/>
          <w:sz w:val="28"/>
          <w:szCs w:val="28"/>
        </w:rPr>
        <w:sectPr>
          <w:footerReference r:id="rId18" w:type="default"/>
          <w:pgSz w:w="11906" w:h="16839"/>
          <w:pgMar w:top="1431" w:right="1328" w:bottom="1691" w:left="1420" w:header="0" w:footer="1529" w:gutter="0"/>
          <w:cols w:space="720" w:num="1"/>
        </w:sectPr>
      </w:pPr>
    </w:p>
    <w:p w14:paraId="1AB487D9">
      <w:pPr>
        <w:pStyle w:val="2"/>
        <w:spacing w:line="302" w:lineRule="auto"/>
      </w:pPr>
    </w:p>
    <w:p w14:paraId="70CF3371">
      <w:pPr>
        <w:pStyle w:val="2"/>
        <w:spacing w:line="302" w:lineRule="auto"/>
      </w:pPr>
    </w:p>
    <w:p w14:paraId="5441F04D">
      <w:pPr>
        <w:spacing w:before="91" w:line="310" w:lineRule="auto"/>
        <w:ind w:right="82" w:firstLine="574"/>
        <w:jc w:val="both"/>
        <w:rPr>
          <w:rFonts w:ascii="FangSong_GB2312" w:hAnsi="FangSong_GB2312" w:eastAsia="FangSong_GB2312" w:cs="FangSong_GB2312"/>
          <w:sz w:val="28"/>
          <w:szCs w:val="28"/>
        </w:rPr>
      </w:pPr>
      <w:r>
        <w:rPr>
          <w:rFonts w:ascii="FangSong_GB2312" w:hAnsi="FangSong_GB2312" w:eastAsia="FangSong_GB2312" w:cs="FangSong_GB2312"/>
          <w:spacing w:val="-6"/>
          <w:sz w:val="28"/>
          <w:szCs w:val="28"/>
        </w:rPr>
        <w:t>2015</w:t>
      </w:r>
      <w:r>
        <w:rPr>
          <w:rFonts w:ascii="FangSong_GB2312" w:hAnsi="FangSong_GB2312" w:eastAsia="FangSong_GB2312" w:cs="FangSong_GB2312"/>
          <w:spacing w:val="-37"/>
          <w:sz w:val="28"/>
          <w:szCs w:val="28"/>
        </w:rPr>
        <w:t xml:space="preserve"> </w:t>
      </w:r>
      <w:r>
        <w:rPr>
          <w:rFonts w:ascii="FangSong_GB2312" w:hAnsi="FangSong_GB2312" w:eastAsia="FangSong_GB2312" w:cs="FangSong_GB2312"/>
          <w:spacing w:val="-6"/>
          <w:sz w:val="28"/>
          <w:szCs w:val="28"/>
        </w:rPr>
        <w:t>年第</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6"/>
          <w:sz w:val="28"/>
          <w:szCs w:val="28"/>
        </w:rPr>
        <w:t>97</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6"/>
          <w:sz w:val="28"/>
          <w:szCs w:val="28"/>
        </w:rPr>
        <w:t>号公告将负面清单行业企业的判断口径具体细化为：以列</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举的不适用税前加计扣除政策行业为主营业务，其研发费用发生当年的主</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营业务收入占企业按税法第六条规定计算的收入总额减除不征税收入和投</w:t>
      </w:r>
      <w:r>
        <w:rPr>
          <w:rFonts w:ascii="FangSong_GB2312" w:hAnsi="FangSong_GB2312" w:eastAsia="FangSong_GB2312" w:cs="FangSong_GB2312"/>
          <w:spacing w:val="8"/>
          <w:sz w:val="28"/>
          <w:szCs w:val="28"/>
        </w:rPr>
        <w:t xml:space="preserve"> </w:t>
      </w:r>
      <w:r>
        <w:rPr>
          <w:rFonts w:ascii="FangSong_GB2312" w:hAnsi="FangSong_GB2312" w:eastAsia="FangSong_GB2312" w:cs="FangSong_GB2312"/>
          <w:spacing w:val="-4"/>
          <w:sz w:val="28"/>
          <w:szCs w:val="28"/>
        </w:rPr>
        <w:t>资收益的余额</w:t>
      </w:r>
      <w:r>
        <w:rPr>
          <w:rFonts w:ascii="FangSong_GB2312" w:hAnsi="FangSong_GB2312" w:eastAsia="FangSong_GB2312" w:cs="FangSong_GB2312"/>
          <w:spacing w:val="-38"/>
          <w:sz w:val="28"/>
          <w:szCs w:val="28"/>
        </w:rPr>
        <w:t xml:space="preserve"> </w:t>
      </w:r>
      <w:r>
        <w:rPr>
          <w:rFonts w:ascii="FangSong_GB2312" w:hAnsi="FangSong_GB2312" w:eastAsia="FangSong_GB2312" w:cs="FangSong_GB2312"/>
          <w:spacing w:val="-4"/>
          <w:sz w:val="28"/>
          <w:szCs w:val="28"/>
        </w:rPr>
        <w:t>50%(不含)以上的企业。从收入总额中减除的投资收益包括税</w:t>
      </w:r>
      <w:r>
        <w:rPr>
          <w:rFonts w:ascii="FangSong_GB2312" w:hAnsi="FangSong_GB2312" w:eastAsia="FangSong_GB2312" w:cs="FangSong_GB2312"/>
          <w:sz w:val="28"/>
          <w:szCs w:val="28"/>
        </w:rPr>
        <w:t xml:space="preserve"> 法规定的股息、红利等权益性投资收益以及</w:t>
      </w:r>
      <w:r>
        <w:rPr>
          <w:rFonts w:ascii="FangSong_GB2312" w:hAnsi="FangSong_GB2312" w:eastAsia="FangSong_GB2312" w:cs="FangSong_GB2312"/>
          <w:spacing w:val="-1"/>
          <w:sz w:val="28"/>
          <w:szCs w:val="28"/>
        </w:rPr>
        <w:t>股权转让所得。</w:t>
      </w:r>
    </w:p>
    <w:p w14:paraId="25D4B1BA">
      <w:pPr>
        <w:spacing w:before="45" w:line="309" w:lineRule="auto"/>
        <w:ind w:left="8" w:right="82" w:firstLine="558"/>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在计算收入总额时，应注意收入总额的完整性和准确性，税收上确认</w:t>
      </w:r>
      <w:r>
        <w:rPr>
          <w:rFonts w:ascii="FangSong_GB2312" w:hAnsi="FangSong_GB2312" w:eastAsia="FangSong_GB2312" w:cs="FangSong_GB2312"/>
          <w:spacing w:val="4"/>
          <w:sz w:val="28"/>
          <w:szCs w:val="28"/>
        </w:rPr>
        <w:t xml:space="preserve"> </w:t>
      </w:r>
      <w:r>
        <w:rPr>
          <w:rFonts w:ascii="FangSong_GB2312" w:hAnsi="FangSong_GB2312" w:eastAsia="FangSong_GB2312" w:cs="FangSong_GB2312"/>
          <w:spacing w:val="3"/>
          <w:sz w:val="28"/>
          <w:szCs w:val="28"/>
        </w:rPr>
        <w:t>的收入总额不能简单等同于会计收入，应重点关注税会收入确认差</w:t>
      </w:r>
      <w:r>
        <w:rPr>
          <w:rFonts w:ascii="FangSong_GB2312" w:hAnsi="FangSong_GB2312" w:eastAsia="FangSong_GB2312" w:cs="FangSong_GB2312"/>
          <w:spacing w:val="2"/>
          <w:sz w:val="28"/>
          <w:szCs w:val="28"/>
        </w:rPr>
        <w:t>异及调</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整情况。在判定主营业务时，应将企业当年取得的各项不适用加计扣除行</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业业务收入汇总确定。</w:t>
      </w:r>
    </w:p>
    <w:p w14:paraId="685456C2">
      <w:pPr>
        <w:spacing w:before="48" w:line="214" w:lineRule="auto"/>
        <w:ind w:left="574"/>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2.核定征收企业不能享受加计扣除政策</w:t>
      </w:r>
    </w:p>
    <w:p w14:paraId="7D2A3A05">
      <w:pPr>
        <w:spacing w:before="154" w:line="306" w:lineRule="auto"/>
        <w:ind w:left="3" w:right="81" w:firstLine="556"/>
        <w:jc w:val="both"/>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根据财税〔2015〕119</w:t>
      </w:r>
      <w:r>
        <w:rPr>
          <w:rFonts w:ascii="FangSong_GB2312" w:hAnsi="FangSong_GB2312" w:eastAsia="FangSong_GB2312" w:cs="FangSong_GB2312"/>
          <w:spacing w:val="-40"/>
          <w:sz w:val="28"/>
          <w:szCs w:val="28"/>
        </w:rPr>
        <w:t xml:space="preserve"> </w:t>
      </w:r>
      <w:r>
        <w:rPr>
          <w:rFonts w:ascii="FangSong_GB2312" w:hAnsi="FangSong_GB2312" w:eastAsia="FangSong_GB2312" w:cs="FangSong_GB2312"/>
          <w:spacing w:val="-4"/>
          <w:sz w:val="28"/>
          <w:szCs w:val="28"/>
        </w:rPr>
        <w:t>号文件规定，研发费用加计扣除政策适用于会计</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核算健全、实行查账征收并能够准确归集研发费用的居民企业。按核定征</w:t>
      </w:r>
      <w:r>
        <w:rPr>
          <w:rFonts w:ascii="FangSong_GB2312" w:hAnsi="FangSong_GB2312" w:eastAsia="FangSong_GB2312" w:cs="FangSong_GB2312"/>
          <w:spacing w:val="5"/>
          <w:sz w:val="28"/>
          <w:szCs w:val="28"/>
        </w:rPr>
        <w:t xml:space="preserve"> </w:t>
      </w:r>
      <w:r>
        <w:rPr>
          <w:rFonts w:ascii="FangSong_GB2312" w:hAnsi="FangSong_GB2312" w:eastAsia="FangSong_GB2312" w:cs="FangSong_GB2312"/>
          <w:spacing w:val="-1"/>
          <w:sz w:val="28"/>
          <w:szCs w:val="28"/>
        </w:rPr>
        <w:t>收方式缴纳企业所得税的企业不能享受此项优惠政策。</w:t>
      </w:r>
    </w:p>
    <w:p w14:paraId="70115EC1">
      <w:pPr>
        <w:spacing w:before="45" w:line="215" w:lineRule="auto"/>
        <w:ind w:left="585"/>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3.创意设计活动发生的相关费用可以享受加计</w:t>
      </w:r>
      <w:r>
        <w:rPr>
          <w:rFonts w:ascii="FangSong_GB2312" w:hAnsi="FangSong_GB2312" w:eastAsia="FangSong_GB2312" w:cs="FangSong_GB2312"/>
          <w:b/>
          <w:bCs/>
          <w:spacing w:val="-4"/>
          <w:sz w:val="28"/>
          <w:szCs w:val="28"/>
        </w:rPr>
        <w:t>扣除政策</w:t>
      </w:r>
    </w:p>
    <w:p w14:paraId="0A822CE8">
      <w:pPr>
        <w:spacing w:before="152" w:line="309" w:lineRule="auto"/>
        <w:ind w:left="6" w:right="82" w:firstLine="565"/>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为落实《国务院关于推进文化创意和设计服务与相关产业融合发展的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若干意见》（国发〔2014〕10</w:t>
      </w:r>
      <w:r>
        <w:rPr>
          <w:rFonts w:ascii="FangSong_GB2312" w:hAnsi="FangSong_GB2312" w:eastAsia="FangSong_GB2312" w:cs="FangSong_GB2312"/>
          <w:spacing w:val="-39"/>
          <w:sz w:val="28"/>
          <w:szCs w:val="28"/>
        </w:rPr>
        <w:t xml:space="preserve"> </w:t>
      </w:r>
      <w:r>
        <w:rPr>
          <w:rFonts w:ascii="FangSong_GB2312" w:hAnsi="FangSong_GB2312" w:eastAsia="FangSong_GB2312" w:cs="FangSong_GB2312"/>
          <w:spacing w:val="1"/>
          <w:sz w:val="28"/>
          <w:szCs w:val="28"/>
        </w:rPr>
        <w:t>号）文件精神，财税〔2015〕119</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1"/>
          <w:sz w:val="28"/>
          <w:szCs w:val="28"/>
        </w:rPr>
        <w:t>号特别规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定了企业为获得创新性、创意性、突破性的产品进行创意设计活动而发生</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pacing w:val="-1"/>
          <w:sz w:val="28"/>
          <w:szCs w:val="28"/>
        </w:rPr>
        <w:t>的相关费用，可按照规定进行加计扣除。</w:t>
      </w:r>
    </w:p>
    <w:p w14:paraId="030DB83B">
      <w:pPr>
        <w:spacing w:before="49" w:line="306" w:lineRule="auto"/>
        <w:ind w:left="4" w:firstLine="552"/>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创意设计活动是指多媒体软件、动漫游戏软件开发，数字动漫、游戏</w:t>
      </w:r>
      <w:r>
        <w:rPr>
          <w:rFonts w:ascii="FangSong_GB2312" w:hAnsi="FangSong_GB2312" w:eastAsia="FangSong_GB2312" w:cs="FangSong_GB2312"/>
          <w:spacing w:val="14"/>
          <w:sz w:val="28"/>
          <w:szCs w:val="28"/>
        </w:rPr>
        <w:t xml:space="preserve"> </w:t>
      </w:r>
      <w:r>
        <w:rPr>
          <w:rFonts w:ascii="FangSong_GB2312" w:hAnsi="FangSong_GB2312" w:eastAsia="FangSong_GB2312" w:cs="FangSong_GB2312"/>
          <w:spacing w:val="3"/>
          <w:sz w:val="28"/>
          <w:szCs w:val="28"/>
        </w:rPr>
        <w:t xml:space="preserve">设计制作；房屋建筑工程设计（绿色建筑评价标准为三星）、风景园林工 </w:t>
      </w:r>
      <w:r>
        <w:rPr>
          <w:rFonts w:ascii="FangSong_GB2312" w:hAnsi="FangSong_GB2312" w:eastAsia="FangSong_GB2312" w:cs="FangSong_GB2312"/>
          <w:spacing w:val="-3"/>
          <w:sz w:val="28"/>
          <w:szCs w:val="28"/>
        </w:rPr>
        <w:t>程专项设计；工业设计、多媒体设计、动漫及衍生产品设计、模型设计等。</w:t>
      </w:r>
    </w:p>
    <w:p w14:paraId="32D16905">
      <w:pPr>
        <w:spacing w:before="47" w:line="306" w:lineRule="auto"/>
        <w:ind w:left="4" w:right="81" w:firstLine="559"/>
        <w:jc w:val="both"/>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值得一提的是，财税〔2015〕119</w:t>
      </w:r>
      <w:r>
        <w:rPr>
          <w:rFonts w:ascii="FangSong_GB2312" w:hAnsi="FangSong_GB2312" w:eastAsia="FangSong_GB2312" w:cs="FangSong_GB2312"/>
          <w:spacing w:val="-43"/>
          <w:sz w:val="28"/>
          <w:szCs w:val="28"/>
        </w:rPr>
        <w:t xml:space="preserve"> </w:t>
      </w:r>
      <w:r>
        <w:rPr>
          <w:rFonts w:ascii="FangSong_GB2312" w:hAnsi="FangSong_GB2312" w:eastAsia="FangSong_GB2312" w:cs="FangSong_GB2312"/>
          <w:spacing w:val="-4"/>
          <w:sz w:val="28"/>
          <w:szCs w:val="28"/>
        </w:rPr>
        <w:t>号文件虽允许“创意设计活动”适用</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加计扣除政策，但其属于一项单独的优惠政策，并不代表此类“创意设计</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pacing w:val="-2"/>
          <w:sz w:val="28"/>
          <w:szCs w:val="28"/>
        </w:rPr>
        <w:t>活动”属于研发活动。</w:t>
      </w:r>
    </w:p>
    <w:p w14:paraId="7E8A3E1B">
      <w:pPr>
        <w:spacing w:before="300" w:line="226" w:lineRule="auto"/>
        <w:ind w:left="582"/>
        <w:outlineLvl w:val="1"/>
        <w:rPr>
          <w:rFonts w:ascii="楷体" w:hAnsi="楷体" w:eastAsia="楷体" w:cs="楷体"/>
          <w:sz w:val="28"/>
          <w:szCs w:val="28"/>
        </w:rPr>
      </w:pPr>
      <w:bookmarkStart w:id="60" w:name="bookmark30"/>
      <w:bookmarkEnd w:id="60"/>
      <w:bookmarkStart w:id="61" w:name="bookmark29"/>
      <w:bookmarkEnd w:id="61"/>
      <w:r>
        <w:rPr>
          <w:rFonts w:ascii="楷体" w:hAnsi="楷体" w:eastAsia="楷体" w:cs="楷体"/>
          <w:b/>
          <w:bCs/>
          <w:spacing w:val="-4"/>
          <w:sz w:val="28"/>
          <w:szCs w:val="28"/>
        </w:rPr>
        <w:t>（二）研发费用加计扣除归集口径</w:t>
      </w:r>
    </w:p>
    <w:p w14:paraId="6DE2C6CC">
      <w:pPr>
        <w:spacing w:line="226" w:lineRule="auto"/>
        <w:rPr>
          <w:rFonts w:ascii="楷体" w:hAnsi="楷体" w:eastAsia="楷体" w:cs="楷体"/>
          <w:sz w:val="28"/>
          <w:szCs w:val="28"/>
        </w:rPr>
        <w:sectPr>
          <w:footerReference r:id="rId19" w:type="default"/>
          <w:pgSz w:w="11906" w:h="16839"/>
          <w:pgMar w:top="1431" w:right="1333" w:bottom="1691" w:left="1424" w:header="0" w:footer="1529" w:gutter="0"/>
          <w:cols w:space="720" w:num="1"/>
        </w:sectPr>
      </w:pPr>
    </w:p>
    <w:p w14:paraId="430B2C92">
      <w:pPr>
        <w:pStyle w:val="2"/>
        <w:spacing w:line="301" w:lineRule="auto"/>
      </w:pPr>
    </w:p>
    <w:p w14:paraId="03537CED">
      <w:pPr>
        <w:pStyle w:val="2"/>
        <w:spacing w:line="302" w:lineRule="auto"/>
      </w:pPr>
    </w:p>
    <w:p w14:paraId="6BAD8505">
      <w:pPr>
        <w:spacing w:before="91" w:line="214" w:lineRule="auto"/>
        <w:ind w:left="587"/>
        <w:rPr>
          <w:rFonts w:ascii="FangSong_GB2312" w:hAnsi="FangSong_GB2312" w:eastAsia="FangSong_GB2312" w:cs="FangSong_GB2312"/>
          <w:sz w:val="28"/>
          <w:szCs w:val="28"/>
        </w:rPr>
      </w:pPr>
      <w:r>
        <w:rPr>
          <w:rFonts w:ascii="FangSong_GB2312" w:hAnsi="FangSong_GB2312" w:eastAsia="FangSong_GB2312" w:cs="FangSong_GB2312"/>
          <w:b/>
          <w:bCs/>
          <w:spacing w:val="-4"/>
          <w:sz w:val="28"/>
          <w:szCs w:val="28"/>
        </w:rPr>
        <w:t>1.可加计扣除的研发费用范围</w:t>
      </w:r>
    </w:p>
    <w:p w14:paraId="54B2349C">
      <w:pPr>
        <w:spacing w:before="154" w:line="306" w:lineRule="auto"/>
        <w:ind w:left="7" w:firstLine="552"/>
        <w:jc w:val="both"/>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（1）人员人工费用。指直接从事研发活动人员的工资薪金、基本养老</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保险费、基本医疗保险费、失业保险费、工伤保险费、生育保险费和住房</w:t>
      </w:r>
      <w:r>
        <w:rPr>
          <w:rFonts w:ascii="FangSong_GB2312" w:hAnsi="FangSong_GB2312" w:eastAsia="FangSong_GB2312" w:cs="FangSong_GB2312"/>
          <w:spacing w:val="7"/>
          <w:sz w:val="28"/>
          <w:szCs w:val="28"/>
        </w:rPr>
        <w:t xml:space="preserve"> </w:t>
      </w:r>
      <w:r>
        <w:rPr>
          <w:rFonts w:ascii="FangSong_GB2312" w:hAnsi="FangSong_GB2312" w:eastAsia="FangSong_GB2312" w:cs="FangSong_GB2312"/>
          <w:spacing w:val="-1"/>
          <w:sz w:val="28"/>
          <w:szCs w:val="28"/>
        </w:rPr>
        <w:t>公积金，以及外聘研发人员的劳务费用。</w:t>
      </w:r>
    </w:p>
    <w:p w14:paraId="576D54D3">
      <w:pPr>
        <w:spacing w:before="46" w:line="312" w:lineRule="auto"/>
        <w:ind w:firstLine="580"/>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直接从事研发活动人员分为研究人员、技术人员和辅助人员三</w:t>
      </w:r>
      <w:r>
        <w:rPr>
          <w:rFonts w:ascii="FangSong_GB2312" w:hAnsi="FangSong_GB2312" w:eastAsia="FangSong_GB2312" w:cs="FangSong_GB2312"/>
          <w:spacing w:val="2"/>
          <w:sz w:val="28"/>
          <w:szCs w:val="28"/>
        </w:rPr>
        <w:t>类。直</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接从事研发活动人员既可以是本企业的员工，也可以是外聘研发人员。外</w:t>
      </w:r>
      <w:r>
        <w:rPr>
          <w:rFonts w:ascii="FangSong_GB2312" w:hAnsi="FangSong_GB2312" w:eastAsia="FangSong_GB2312" w:cs="FangSong_GB2312"/>
          <w:spacing w:val="14"/>
          <w:sz w:val="28"/>
          <w:szCs w:val="28"/>
        </w:rPr>
        <w:t xml:space="preserve"> </w:t>
      </w:r>
      <w:r>
        <w:rPr>
          <w:rFonts w:ascii="FangSong_GB2312" w:hAnsi="FangSong_GB2312" w:eastAsia="FangSong_GB2312" w:cs="FangSong_GB2312"/>
          <w:spacing w:val="3"/>
          <w:sz w:val="28"/>
          <w:szCs w:val="28"/>
        </w:rPr>
        <w:t>聘研发人员是指与本企业或劳务派遣企业签订劳务用工协议（合同）和临</w:t>
      </w:r>
      <w:r>
        <w:rPr>
          <w:rFonts w:ascii="FangSong_GB2312" w:hAnsi="FangSong_GB2312" w:eastAsia="FangSong_GB2312" w:cs="FangSong_GB2312"/>
          <w:spacing w:val="14"/>
          <w:sz w:val="28"/>
          <w:szCs w:val="28"/>
        </w:rPr>
        <w:t xml:space="preserve"> </w:t>
      </w:r>
      <w:r>
        <w:rPr>
          <w:rFonts w:ascii="FangSong_GB2312" w:hAnsi="FangSong_GB2312" w:eastAsia="FangSong_GB2312" w:cs="FangSong_GB2312"/>
          <w:spacing w:val="3"/>
          <w:sz w:val="28"/>
          <w:szCs w:val="28"/>
        </w:rPr>
        <w:t>时聘用的研究人员、技术人员、辅助人员。接受劳务派遣的企业按照协议</w:t>
      </w:r>
      <w:r>
        <w:rPr>
          <w:rFonts w:ascii="FangSong_GB2312" w:hAnsi="FangSong_GB2312" w:eastAsia="FangSong_GB2312" w:cs="FangSong_GB2312"/>
          <w:spacing w:val="14"/>
          <w:sz w:val="28"/>
          <w:szCs w:val="28"/>
        </w:rPr>
        <w:t xml:space="preserve"> </w:t>
      </w:r>
      <w:r>
        <w:rPr>
          <w:rFonts w:ascii="FangSong_GB2312" w:hAnsi="FangSong_GB2312" w:eastAsia="FangSong_GB2312" w:cs="FangSong_GB2312"/>
          <w:spacing w:val="3"/>
          <w:sz w:val="28"/>
          <w:szCs w:val="28"/>
        </w:rPr>
        <w:t>（合同）约定支付给劳务派遣企业，且由劳务派遣企业实际支付给外聘研</w:t>
      </w:r>
      <w:r>
        <w:rPr>
          <w:rFonts w:ascii="FangSong_GB2312" w:hAnsi="FangSong_GB2312" w:eastAsia="FangSong_GB2312" w:cs="FangSong_GB2312"/>
          <w:spacing w:val="14"/>
          <w:sz w:val="28"/>
          <w:szCs w:val="28"/>
        </w:rPr>
        <w:t xml:space="preserve"> </w:t>
      </w:r>
      <w:r>
        <w:rPr>
          <w:rFonts w:ascii="FangSong_GB2312" w:hAnsi="FangSong_GB2312" w:eastAsia="FangSong_GB2312" w:cs="FangSong_GB2312"/>
          <w:spacing w:val="3"/>
          <w:sz w:val="28"/>
          <w:szCs w:val="28"/>
        </w:rPr>
        <w:t>发人员的工资薪金等费用，属于外聘研发人员的劳务费用。工资薪金包括</w:t>
      </w:r>
      <w:r>
        <w:rPr>
          <w:rFonts w:ascii="FangSong_GB2312" w:hAnsi="FangSong_GB2312" w:eastAsia="FangSong_GB2312" w:cs="FangSong_GB2312"/>
          <w:spacing w:val="14"/>
          <w:sz w:val="28"/>
          <w:szCs w:val="28"/>
        </w:rPr>
        <w:t xml:space="preserve"> </w:t>
      </w:r>
      <w:r>
        <w:rPr>
          <w:rFonts w:ascii="FangSong_GB2312" w:hAnsi="FangSong_GB2312" w:eastAsia="FangSong_GB2312" w:cs="FangSong_GB2312"/>
          <w:sz w:val="28"/>
          <w:szCs w:val="28"/>
        </w:rPr>
        <w:t>按规定可以在税前扣除的对研发人员股权激励的支出。</w:t>
      </w:r>
    </w:p>
    <w:p w14:paraId="672190FC">
      <w:pPr>
        <w:spacing w:before="49" w:line="296" w:lineRule="auto"/>
        <w:ind w:left="10" w:firstLine="548"/>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（2）直接投入费用。指研发活动直接消耗的材料、燃料和动力费用；</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3"/>
          <w:sz w:val="28"/>
          <w:szCs w:val="28"/>
        </w:rPr>
        <w:t>用于中间试验和产品试制的模具、工艺装备开发及制造费，不构成固定资 产的样品、样机及一般测试手段购置费，试制产品的检验费；用于研发活</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pacing w:val="3"/>
          <w:sz w:val="28"/>
          <w:szCs w:val="28"/>
        </w:rPr>
        <w:t xml:space="preserve">动的仪器、设备的运行维护、调整、检验、维修等费用，以及通过经营租 </w:t>
      </w:r>
      <w:r>
        <w:rPr>
          <w:rFonts w:ascii="FangSong_GB2312" w:hAnsi="FangSong_GB2312" w:eastAsia="FangSong_GB2312" w:cs="FangSong_GB2312"/>
          <w:spacing w:val="-1"/>
          <w:sz w:val="28"/>
          <w:szCs w:val="28"/>
        </w:rPr>
        <w:t>赁方式租入的用于研发活动的仪器、设备租赁费。</w:t>
      </w:r>
    </w:p>
    <w:p w14:paraId="62009542">
      <w:pPr>
        <w:spacing w:before="155" w:line="214" w:lineRule="auto"/>
        <w:ind w:left="559"/>
        <w:rPr>
          <w:rFonts w:ascii="FangSong_GB2312" w:hAnsi="FangSong_GB2312" w:eastAsia="FangSong_GB2312" w:cs="FangSong_GB2312"/>
          <w:sz w:val="28"/>
          <w:szCs w:val="28"/>
        </w:rPr>
      </w:pPr>
      <w:r>
        <w:rPr>
          <w:rFonts w:ascii="FangSong_GB2312" w:hAnsi="FangSong_GB2312" w:eastAsia="FangSong_GB2312" w:cs="FangSong_GB2312"/>
          <w:sz w:val="28"/>
          <w:szCs w:val="28"/>
        </w:rPr>
        <w:t>（3）折旧费用。指用于研发活动的仪器、设备的折旧费。</w:t>
      </w:r>
    </w:p>
    <w:p w14:paraId="10F2238D">
      <w:pPr>
        <w:spacing w:before="157" w:line="265" w:lineRule="auto"/>
        <w:ind w:left="13" w:right="2" w:firstLine="545"/>
        <w:rPr>
          <w:rFonts w:ascii="FangSong_GB2312" w:hAnsi="FangSong_GB2312" w:eastAsia="FangSong_GB2312" w:cs="FangSong_GB2312"/>
          <w:sz w:val="28"/>
          <w:szCs w:val="28"/>
        </w:rPr>
      </w:pPr>
      <w:r>
        <w:rPr>
          <w:rFonts w:ascii="FangSong_GB2312" w:hAnsi="FangSong_GB2312" w:eastAsia="FangSong_GB2312" w:cs="FangSong_GB2312"/>
          <w:spacing w:val="-10"/>
          <w:sz w:val="28"/>
          <w:szCs w:val="28"/>
        </w:rPr>
        <w:t>（4）无形资产摊销。指用于研发活动的软件、专利权、非专利技术（包</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1"/>
          <w:sz w:val="28"/>
          <w:szCs w:val="28"/>
        </w:rPr>
        <w:t>括许可证、专有技术、设计和计算方法等）的摊销费用。</w:t>
      </w:r>
    </w:p>
    <w:p w14:paraId="2706371E">
      <w:pPr>
        <w:spacing w:before="153" w:line="291" w:lineRule="auto"/>
        <w:ind w:left="2" w:firstLine="556"/>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（5）新产品设计费、新工艺规程制定费、新药研制的临床试验费、勘</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3"/>
          <w:sz w:val="28"/>
          <w:szCs w:val="28"/>
        </w:rPr>
        <w:t>探开发技术的现场试验费。指企业在新产品设计、新工艺规程制定、新药</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3"/>
          <w:sz w:val="28"/>
          <w:szCs w:val="28"/>
        </w:rPr>
        <w:t>研制的临床试验、勘探开发技术的现场试验过程中发生的与开展该项活动</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1"/>
          <w:sz w:val="28"/>
          <w:szCs w:val="28"/>
        </w:rPr>
        <w:t>有关的各类费用。</w:t>
      </w:r>
    </w:p>
    <w:p w14:paraId="2E9D3A54">
      <w:pPr>
        <w:spacing w:before="158" w:line="282" w:lineRule="auto"/>
        <w:ind w:left="22" w:firstLine="536"/>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（6）其他相关费用。指与研发活动直接相关的其他费用，如技术图书</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3"/>
          <w:sz w:val="28"/>
          <w:szCs w:val="28"/>
        </w:rPr>
        <w:t>资料费、资料翻译费、专家咨询费、高新科技研发保</w:t>
      </w:r>
      <w:r>
        <w:rPr>
          <w:rFonts w:ascii="FangSong_GB2312" w:hAnsi="FangSong_GB2312" w:eastAsia="FangSong_GB2312" w:cs="FangSong_GB2312"/>
          <w:spacing w:val="2"/>
          <w:sz w:val="28"/>
          <w:szCs w:val="28"/>
        </w:rPr>
        <w:t>险费，研发成果的检</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索、分析、评议、论证、鉴定、评审、评估、验收费</w:t>
      </w:r>
      <w:r>
        <w:rPr>
          <w:rFonts w:ascii="FangSong_GB2312" w:hAnsi="FangSong_GB2312" w:eastAsia="FangSong_GB2312" w:cs="FangSong_GB2312"/>
          <w:spacing w:val="2"/>
          <w:sz w:val="28"/>
          <w:szCs w:val="28"/>
        </w:rPr>
        <w:t>用，知识产权的申请</w:t>
      </w:r>
    </w:p>
    <w:p w14:paraId="74E0B1E8">
      <w:pPr>
        <w:spacing w:line="282" w:lineRule="auto"/>
        <w:rPr>
          <w:rFonts w:ascii="FangSong_GB2312" w:hAnsi="FangSong_GB2312" w:eastAsia="FangSong_GB2312" w:cs="FangSong_GB2312"/>
          <w:sz w:val="28"/>
          <w:szCs w:val="28"/>
        </w:rPr>
        <w:sectPr>
          <w:footerReference r:id="rId20" w:type="default"/>
          <w:pgSz w:w="11906" w:h="16839"/>
          <w:pgMar w:top="1431" w:right="1415" w:bottom="1691" w:left="1418" w:header="0" w:footer="1529" w:gutter="0"/>
          <w:cols w:space="720" w:num="1"/>
        </w:sectPr>
      </w:pPr>
    </w:p>
    <w:p w14:paraId="2626BE92">
      <w:pPr>
        <w:pStyle w:val="2"/>
        <w:spacing w:line="302" w:lineRule="auto"/>
      </w:pPr>
    </w:p>
    <w:p w14:paraId="44658B32">
      <w:pPr>
        <w:pStyle w:val="2"/>
        <w:spacing w:line="302" w:lineRule="auto"/>
      </w:pPr>
    </w:p>
    <w:p w14:paraId="5485FB1B">
      <w:pPr>
        <w:spacing w:before="91" w:line="300" w:lineRule="auto"/>
        <w:ind w:left="16" w:right="34" w:firstLine="9"/>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费、注册费、代理费，差旅费、会议费，职工福利费、补充养老保险费、</w:t>
      </w:r>
      <w:r>
        <w:rPr>
          <w:rFonts w:ascii="FangSong_GB2312" w:hAnsi="FangSong_GB2312" w:eastAsia="FangSong_GB2312" w:cs="FangSong_GB2312"/>
          <w:spacing w:val="18"/>
          <w:sz w:val="28"/>
          <w:szCs w:val="28"/>
        </w:rPr>
        <w:t xml:space="preserve"> </w:t>
      </w:r>
      <w:r>
        <w:rPr>
          <w:rFonts w:ascii="FangSong_GB2312" w:hAnsi="FangSong_GB2312" w:eastAsia="FangSong_GB2312" w:cs="FangSong_GB2312"/>
          <w:spacing w:val="-3"/>
          <w:sz w:val="28"/>
          <w:szCs w:val="28"/>
        </w:rPr>
        <w:t>补充医疗保险费。此类费用总额不得超过可加计扣除研发费用总额的</w:t>
      </w:r>
      <w:r>
        <w:rPr>
          <w:rFonts w:ascii="FangSong_GB2312" w:hAnsi="FangSong_GB2312" w:eastAsia="FangSong_GB2312" w:cs="FangSong_GB2312"/>
          <w:spacing w:val="-42"/>
          <w:sz w:val="28"/>
          <w:szCs w:val="28"/>
        </w:rPr>
        <w:t xml:space="preserve"> </w:t>
      </w:r>
      <w:r>
        <w:rPr>
          <w:rFonts w:ascii="FangSong_GB2312" w:hAnsi="FangSong_GB2312" w:eastAsia="FangSong_GB2312" w:cs="FangSong_GB2312"/>
          <w:spacing w:val="-4"/>
          <w:sz w:val="28"/>
          <w:szCs w:val="28"/>
        </w:rPr>
        <w:t>10%。</w:t>
      </w:r>
    </w:p>
    <w:p w14:paraId="4B10BC59">
      <w:pPr>
        <w:spacing w:before="49" w:line="213" w:lineRule="auto"/>
        <w:ind w:left="577"/>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2.研发费用的会计核算、高新技术企业认定和加计扣除口径对比</w:t>
      </w:r>
    </w:p>
    <w:p w14:paraId="7F955ECD">
      <w:pPr>
        <w:spacing w:before="158" w:line="311" w:lineRule="auto"/>
        <w:ind w:left="16" w:right="9" w:firstLine="601"/>
        <w:jc w:val="both"/>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目前研发费用主要有三个口径，一是会计核算口径，主要由《财政部</w:t>
      </w:r>
      <w:r>
        <w:rPr>
          <w:rFonts w:ascii="FangSong_GB2312" w:hAnsi="FangSong_GB2312" w:eastAsia="FangSong_GB2312" w:cs="FangSong_GB2312"/>
          <w:spacing w:val="17"/>
          <w:sz w:val="28"/>
          <w:szCs w:val="28"/>
        </w:rPr>
        <w:t xml:space="preserve"> </w:t>
      </w:r>
      <w:r>
        <w:rPr>
          <w:rFonts w:ascii="FangSong_GB2312" w:hAnsi="FangSong_GB2312" w:eastAsia="FangSong_GB2312" w:cs="FangSong_GB2312"/>
          <w:spacing w:val="-10"/>
          <w:sz w:val="28"/>
          <w:szCs w:val="28"/>
        </w:rPr>
        <w:t>关于企业加强研发费用财务管理的若干意见》（财企〔2007〕194</w:t>
      </w:r>
      <w:r>
        <w:rPr>
          <w:rFonts w:ascii="FangSong_GB2312" w:hAnsi="FangSong_GB2312" w:eastAsia="FangSong_GB2312" w:cs="FangSong_GB2312"/>
          <w:spacing w:val="-34"/>
          <w:sz w:val="28"/>
          <w:szCs w:val="28"/>
        </w:rPr>
        <w:t xml:space="preserve"> </w:t>
      </w:r>
      <w:r>
        <w:rPr>
          <w:rFonts w:ascii="FangSong_GB2312" w:hAnsi="FangSong_GB2312" w:eastAsia="FangSong_GB2312" w:cs="FangSong_GB2312"/>
          <w:spacing w:val="-10"/>
          <w:sz w:val="28"/>
          <w:szCs w:val="28"/>
        </w:rPr>
        <w:t>号）规范；</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二是高新技术企业认定口径，由《科技部 财政部</w:t>
      </w:r>
      <w:r>
        <w:rPr>
          <w:rFonts w:ascii="FangSong_GB2312" w:hAnsi="FangSong_GB2312" w:eastAsia="FangSong_GB2312" w:cs="FangSong_GB2312"/>
          <w:spacing w:val="57"/>
          <w:sz w:val="28"/>
          <w:szCs w:val="28"/>
        </w:rPr>
        <w:t xml:space="preserve"> </w:t>
      </w:r>
      <w:r>
        <w:rPr>
          <w:rFonts w:ascii="FangSong_GB2312" w:hAnsi="FangSong_GB2312" w:eastAsia="FangSong_GB2312" w:cs="FangSong_GB2312"/>
          <w:spacing w:val="1"/>
          <w:sz w:val="28"/>
          <w:szCs w:val="28"/>
        </w:rPr>
        <w:t>国家税务总局关于修订</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印发〈高新技术企业认定管理工作指引〉的通知》</w:t>
      </w:r>
      <w:r>
        <w:rPr>
          <w:rFonts w:ascii="FangSong_GB2312" w:hAnsi="FangSong_GB2312" w:eastAsia="FangSong_GB2312" w:cs="FangSong_GB2312"/>
          <w:spacing w:val="-2"/>
          <w:sz w:val="28"/>
          <w:szCs w:val="28"/>
        </w:rPr>
        <w:t>（国科发火〔2016〕195</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6"/>
          <w:sz w:val="28"/>
          <w:szCs w:val="28"/>
        </w:rPr>
        <w:t>号）规范；三是加计扣除口径，由财税〔2015〕119</w:t>
      </w:r>
      <w:r>
        <w:rPr>
          <w:rFonts w:ascii="FangSong_GB2312" w:hAnsi="FangSong_GB2312" w:eastAsia="FangSong_GB2312" w:cs="FangSong_GB2312"/>
          <w:spacing w:val="-40"/>
          <w:sz w:val="28"/>
          <w:szCs w:val="28"/>
        </w:rPr>
        <w:t xml:space="preserve"> </w:t>
      </w:r>
      <w:r>
        <w:rPr>
          <w:rFonts w:ascii="FangSong_GB2312" w:hAnsi="FangSong_GB2312" w:eastAsia="FangSong_GB2312" w:cs="FangSong_GB2312"/>
          <w:spacing w:val="-6"/>
          <w:sz w:val="28"/>
          <w:szCs w:val="28"/>
        </w:rPr>
        <w:t>号和</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6"/>
          <w:sz w:val="28"/>
          <w:szCs w:val="28"/>
        </w:rPr>
        <w:t>2015</w:t>
      </w:r>
      <w:r>
        <w:rPr>
          <w:rFonts w:ascii="FangSong_GB2312" w:hAnsi="FangSong_GB2312" w:eastAsia="FangSong_GB2312" w:cs="FangSong_GB2312"/>
          <w:spacing w:val="-57"/>
          <w:sz w:val="28"/>
          <w:szCs w:val="28"/>
        </w:rPr>
        <w:t xml:space="preserve"> </w:t>
      </w:r>
      <w:r>
        <w:rPr>
          <w:rFonts w:ascii="FangSong_GB2312" w:hAnsi="FangSong_GB2312" w:eastAsia="FangSong_GB2312" w:cs="FangSong_GB2312"/>
          <w:spacing w:val="-6"/>
          <w:sz w:val="28"/>
          <w:szCs w:val="28"/>
        </w:rPr>
        <w:t>年第</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6"/>
          <w:sz w:val="28"/>
          <w:szCs w:val="28"/>
        </w:rPr>
        <w:t>97</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6"/>
          <w:sz w:val="28"/>
          <w:szCs w:val="28"/>
        </w:rPr>
        <w:t>号公</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4"/>
          <w:sz w:val="28"/>
          <w:szCs w:val="28"/>
        </w:rPr>
        <w:t>告、2017</w:t>
      </w:r>
      <w:r>
        <w:rPr>
          <w:rFonts w:ascii="FangSong_GB2312" w:hAnsi="FangSong_GB2312" w:eastAsia="FangSong_GB2312" w:cs="FangSong_GB2312"/>
          <w:spacing w:val="-53"/>
          <w:sz w:val="28"/>
          <w:szCs w:val="28"/>
        </w:rPr>
        <w:t xml:space="preserve"> </w:t>
      </w:r>
      <w:r>
        <w:rPr>
          <w:rFonts w:ascii="FangSong_GB2312" w:hAnsi="FangSong_GB2312" w:eastAsia="FangSong_GB2312" w:cs="FangSong_GB2312"/>
          <w:spacing w:val="-4"/>
          <w:sz w:val="28"/>
          <w:szCs w:val="28"/>
        </w:rPr>
        <w:t>年第</w:t>
      </w:r>
      <w:r>
        <w:rPr>
          <w:rFonts w:ascii="FangSong_GB2312" w:hAnsi="FangSong_GB2312" w:eastAsia="FangSong_GB2312" w:cs="FangSong_GB2312"/>
          <w:spacing w:val="-52"/>
          <w:sz w:val="28"/>
          <w:szCs w:val="28"/>
        </w:rPr>
        <w:t xml:space="preserve"> </w:t>
      </w:r>
      <w:r>
        <w:rPr>
          <w:rFonts w:ascii="FangSong_GB2312" w:hAnsi="FangSong_GB2312" w:eastAsia="FangSong_GB2312" w:cs="FangSong_GB2312"/>
          <w:spacing w:val="-4"/>
          <w:sz w:val="28"/>
          <w:szCs w:val="28"/>
        </w:rPr>
        <w:t>40</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4"/>
          <w:sz w:val="28"/>
          <w:szCs w:val="28"/>
        </w:rPr>
        <w:t>号公告等文件规范。</w:t>
      </w:r>
    </w:p>
    <w:p w14:paraId="2B3F3D5B">
      <w:pPr>
        <w:spacing w:before="46" w:line="301" w:lineRule="auto"/>
        <w:ind w:left="19" w:right="74" w:firstLine="567"/>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三个研发费用归集口径相比较，存在一定差异（见表</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pacing w:val="-5"/>
          <w:sz w:val="28"/>
          <w:szCs w:val="28"/>
        </w:rPr>
        <w:t>5）。形成差异的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4"/>
          <w:sz w:val="28"/>
          <w:szCs w:val="28"/>
        </w:rPr>
        <w:t>主要原因如下：</w:t>
      </w:r>
    </w:p>
    <w:p w14:paraId="661F3932">
      <w:pPr>
        <w:spacing w:before="45" w:line="309" w:lineRule="auto"/>
        <w:ind w:left="5" w:firstLine="579"/>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一是会计口径的研发费用，其主要目的是为了准确核算研发活动支出，</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3"/>
          <w:sz w:val="28"/>
          <w:szCs w:val="28"/>
        </w:rPr>
        <w:t>而企业研发活动是企业根据自身生产经营情况自行判断的，除该项活动应</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4"/>
          <w:sz w:val="28"/>
          <w:szCs w:val="28"/>
        </w:rPr>
        <w:t>属于研发活动外，并无过多限制条件，企业在产品、技术、材料、工艺、</w:t>
      </w:r>
      <w:r>
        <w:rPr>
          <w:rFonts w:ascii="FangSong_GB2312" w:hAnsi="FangSong_GB2312" w:eastAsia="FangSong_GB2312" w:cs="FangSong_GB2312"/>
          <w:spacing w:val="7"/>
          <w:sz w:val="28"/>
          <w:szCs w:val="28"/>
        </w:rPr>
        <w:t xml:space="preserve"> </w:t>
      </w:r>
      <w:r>
        <w:rPr>
          <w:rFonts w:ascii="FangSong_GB2312" w:hAnsi="FangSong_GB2312" w:eastAsia="FangSong_GB2312" w:cs="FangSong_GB2312"/>
          <w:spacing w:val="-1"/>
          <w:sz w:val="28"/>
          <w:szCs w:val="28"/>
        </w:rPr>
        <w:t>标准的研发过程中发生的各项费用均可计入研发费用。</w:t>
      </w:r>
    </w:p>
    <w:p w14:paraId="7C34FC44">
      <w:pPr>
        <w:spacing w:before="46" w:line="309" w:lineRule="auto"/>
        <w:ind w:firstLine="582"/>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二是高新技术企业认定口径的研发费用，其主要目</w:t>
      </w:r>
      <w:r>
        <w:rPr>
          <w:rFonts w:ascii="FangSong_GB2312" w:hAnsi="FangSong_GB2312" w:eastAsia="FangSong_GB2312" w:cs="FangSong_GB2312"/>
          <w:spacing w:val="2"/>
          <w:sz w:val="28"/>
          <w:szCs w:val="28"/>
        </w:rPr>
        <w:t>的是为了判断企业</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研发投入强度、科技实力是否达到高新技术企业标准。为了保证口径统一，</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pacing w:val="3"/>
          <w:sz w:val="28"/>
          <w:szCs w:val="28"/>
        </w:rPr>
        <w:t>高新技术企业认定口径对研发费用有明确的范围，且对其他相关费用等部</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1"/>
          <w:sz w:val="28"/>
          <w:szCs w:val="28"/>
        </w:rPr>
        <w:t>分费用有一定的限制。</w:t>
      </w:r>
    </w:p>
    <w:p w14:paraId="273F0A46">
      <w:pPr>
        <w:spacing w:before="49" w:line="310" w:lineRule="auto"/>
        <w:ind w:right="75" w:firstLine="587"/>
        <w:jc w:val="both"/>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三是研发费用加计扣除政策口径的研发费用，其主要目的是为了细化</w:t>
      </w:r>
      <w:r>
        <w:rPr>
          <w:rFonts w:ascii="FangSong_GB2312" w:hAnsi="FangSong_GB2312" w:eastAsia="FangSong_GB2312" w:cs="FangSong_GB2312"/>
          <w:spacing w:val="17"/>
          <w:sz w:val="28"/>
          <w:szCs w:val="28"/>
        </w:rPr>
        <w:t xml:space="preserve"> </w:t>
      </w:r>
      <w:r>
        <w:rPr>
          <w:rFonts w:ascii="FangSong_GB2312" w:hAnsi="FangSong_GB2312" w:eastAsia="FangSong_GB2312" w:cs="FangSong_GB2312"/>
          <w:spacing w:val="3"/>
          <w:sz w:val="28"/>
          <w:szCs w:val="28"/>
        </w:rPr>
        <w:t>研发费用可以加计扣除的范围，引导企业加大核心研发投入。可加计扣除</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范围针对企业直接的、核心的研发投入，对其他相关费用有一定的比例限</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制。应关注的是，允许加计扣除的研发费用范围采取的是正列举方式，即</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z w:val="28"/>
          <w:szCs w:val="28"/>
        </w:rPr>
        <w:t>政策规定中没有列举的研发费用，不可以加</w:t>
      </w:r>
      <w:r>
        <w:rPr>
          <w:rFonts w:ascii="FangSong_GB2312" w:hAnsi="FangSong_GB2312" w:eastAsia="FangSong_GB2312" w:cs="FangSong_GB2312"/>
          <w:spacing w:val="-1"/>
          <w:sz w:val="28"/>
          <w:szCs w:val="28"/>
        </w:rPr>
        <w:t>计扣除。</w:t>
      </w:r>
    </w:p>
    <w:p w14:paraId="34B05D6C">
      <w:pPr>
        <w:spacing w:before="144" w:line="218" w:lineRule="auto"/>
        <w:ind w:left="3034"/>
        <w:rPr>
          <w:rFonts w:ascii="黑体" w:hAnsi="黑体" w:eastAsia="黑体" w:cs="黑体"/>
          <w:sz w:val="28"/>
          <w:szCs w:val="28"/>
        </w:rPr>
      </w:pPr>
      <w:r>
        <w:rPr>
          <w:rFonts w:ascii="黑体" w:hAnsi="黑体" w:eastAsia="黑体" w:cs="黑体"/>
          <w:b/>
          <w:bCs/>
          <w:spacing w:val="-4"/>
          <w:sz w:val="28"/>
          <w:szCs w:val="28"/>
        </w:rPr>
        <w:t>表</w:t>
      </w:r>
      <w:r>
        <w:rPr>
          <w:rFonts w:ascii="黑体" w:hAnsi="黑体" w:eastAsia="黑体" w:cs="黑体"/>
          <w:spacing w:val="-52"/>
          <w:sz w:val="28"/>
          <w:szCs w:val="28"/>
        </w:rPr>
        <w:t xml:space="preserve"> </w:t>
      </w:r>
      <w:r>
        <w:rPr>
          <w:rFonts w:ascii="黑体" w:hAnsi="黑体" w:eastAsia="黑体" w:cs="黑体"/>
          <w:b/>
          <w:bCs/>
          <w:spacing w:val="-4"/>
          <w:sz w:val="28"/>
          <w:szCs w:val="28"/>
        </w:rPr>
        <w:t>5</w:t>
      </w:r>
      <w:r>
        <w:rPr>
          <w:rFonts w:ascii="黑体" w:hAnsi="黑体" w:eastAsia="黑体" w:cs="黑体"/>
          <w:spacing w:val="-4"/>
          <w:sz w:val="28"/>
          <w:szCs w:val="28"/>
        </w:rPr>
        <w:t xml:space="preserve">  </w:t>
      </w:r>
      <w:r>
        <w:rPr>
          <w:rFonts w:ascii="黑体" w:hAnsi="黑体" w:eastAsia="黑体" w:cs="黑体"/>
          <w:b/>
          <w:bCs/>
          <w:spacing w:val="-4"/>
          <w:sz w:val="28"/>
          <w:szCs w:val="28"/>
        </w:rPr>
        <w:t>研发费用归集口径比较</w:t>
      </w:r>
    </w:p>
    <w:p w14:paraId="5843DF2E">
      <w:pPr>
        <w:spacing w:line="218" w:lineRule="auto"/>
        <w:rPr>
          <w:rFonts w:ascii="黑体" w:hAnsi="黑体" w:eastAsia="黑体" w:cs="黑体"/>
          <w:sz w:val="28"/>
          <w:szCs w:val="28"/>
        </w:rPr>
        <w:sectPr>
          <w:footerReference r:id="rId21" w:type="default"/>
          <w:pgSz w:w="11906" w:h="16839"/>
          <w:pgMar w:top="1431" w:right="1340" w:bottom="1691" w:left="1421" w:header="0" w:footer="1529" w:gutter="0"/>
          <w:cols w:space="720" w:num="1"/>
        </w:sectPr>
      </w:pPr>
    </w:p>
    <w:p w14:paraId="469B4F87">
      <w:pPr>
        <w:spacing w:before="35"/>
      </w:pPr>
    </w:p>
    <w:p w14:paraId="7468C339">
      <w:pPr>
        <w:spacing w:before="35"/>
      </w:pPr>
    </w:p>
    <w:tbl>
      <w:tblPr>
        <w:tblStyle w:val="5"/>
        <w:tblW w:w="971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2505"/>
        <w:gridCol w:w="2493"/>
        <w:gridCol w:w="2319"/>
        <w:gridCol w:w="1765"/>
      </w:tblGrid>
      <w:tr w14:paraId="7CBE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632" w:type="dxa"/>
            <w:tcBorders>
              <w:top w:val="single" w:color="000000" w:sz="10" w:space="0"/>
              <w:left w:val="single" w:color="000000" w:sz="10" w:space="0"/>
            </w:tcBorders>
            <w:textDirection w:val="tbRlV"/>
            <w:vAlign w:val="top"/>
          </w:tcPr>
          <w:p w14:paraId="13F8EE74">
            <w:pPr>
              <w:pStyle w:val="6"/>
              <w:spacing w:before="196" w:line="197" w:lineRule="auto"/>
              <w:ind w:left="120"/>
            </w:pPr>
            <w:r>
              <w:rPr>
                <w:b/>
                <w:bCs/>
                <w:spacing w:val="-2"/>
              </w:rPr>
              <w:t>项</w:t>
            </w:r>
            <w:r>
              <w:rPr>
                <w:spacing w:val="40"/>
              </w:rPr>
              <w:t xml:space="preserve"> </w:t>
            </w:r>
            <w:r>
              <w:rPr>
                <w:b/>
                <w:bCs/>
                <w:spacing w:val="-2"/>
                <w:position w:val="1"/>
              </w:rPr>
              <w:t>目</w:t>
            </w:r>
          </w:p>
        </w:tc>
        <w:tc>
          <w:tcPr>
            <w:tcW w:w="2505" w:type="dxa"/>
            <w:tcBorders>
              <w:top w:val="single" w:color="000000" w:sz="10" w:space="0"/>
            </w:tcBorders>
            <w:vAlign w:val="top"/>
          </w:tcPr>
          <w:p w14:paraId="558BF999">
            <w:pPr>
              <w:rPr>
                <w:rFonts w:ascii="Arial"/>
                <w:sz w:val="21"/>
              </w:rPr>
            </w:pPr>
          </w:p>
          <w:p w14:paraId="22B959B1">
            <w:pPr>
              <w:pStyle w:val="6"/>
              <w:spacing w:before="78" w:line="219" w:lineRule="auto"/>
              <w:ind w:left="288"/>
            </w:pPr>
            <w:r>
              <w:rPr>
                <w:b/>
                <w:bCs/>
                <w:spacing w:val="-3"/>
              </w:rPr>
              <w:t>研发费用加计扣除</w:t>
            </w:r>
          </w:p>
        </w:tc>
        <w:tc>
          <w:tcPr>
            <w:tcW w:w="2493" w:type="dxa"/>
            <w:tcBorders>
              <w:top w:val="single" w:color="000000" w:sz="10" w:space="0"/>
            </w:tcBorders>
            <w:vAlign w:val="top"/>
          </w:tcPr>
          <w:p w14:paraId="4F850E08">
            <w:pPr>
              <w:pStyle w:val="6"/>
              <w:spacing w:before="319" w:line="220" w:lineRule="auto"/>
              <w:ind w:left="295"/>
            </w:pPr>
            <w:r>
              <w:rPr>
                <w:b/>
                <w:bCs/>
                <w:spacing w:val="-4"/>
              </w:rPr>
              <w:t>高新技术企业认定</w:t>
            </w:r>
          </w:p>
        </w:tc>
        <w:tc>
          <w:tcPr>
            <w:tcW w:w="2319" w:type="dxa"/>
            <w:tcBorders>
              <w:top w:val="single" w:color="000000" w:sz="10" w:space="0"/>
            </w:tcBorders>
            <w:vAlign w:val="top"/>
          </w:tcPr>
          <w:p w14:paraId="76AE8D2B">
            <w:pPr>
              <w:rPr>
                <w:rFonts w:ascii="Arial"/>
                <w:sz w:val="21"/>
              </w:rPr>
            </w:pPr>
          </w:p>
          <w:p w14:paraId="0845EE6B">
            <w:pPr>
              <w:pStyle w:val="6"/>
              <w:spacing w:before="78" w:line="216" w:lineRule="auto"/>
              <w:ind w:left="687"/>
            </w:pPr>
            <w:r>
              <w:rPr>
                <w:b/>
                <w:bCs/>
                <w:spacing w:val="-5"/>
              </w:rPr>
              <w:t>会计规定</w:t>
            </w:r>
          </w:p>
        </w:tc>
        <w:tc>
          <w:tcPr>
            <w:tcW w:w="1765" w:type="dxa"/>
            <w:tcBorders>
              <w:top w:val="single" w:color="000000" w:sz="10" w:space="0"/>
              <w:right w:val="single" w:color="000000" w:sz="10" w:space="0"/>
            </w:tcBorders>
            <w:vAlign w:val="top"/>
          </w:tcPr>
          <w:p w14:paraId="038D039B">
            <w:pPr>
              <w:pStyle w:val="6"/>
              <w:spacing w:before="318" w:line="222" w:lineRule="auto"/>
              <w:ind w:left="651"/>
            </w:pPr>
            <w:r>
              <w:rPr>
                <w:b/>
                <w:bCs/>
                <w:spacing w:val="-9"/>
              </w:rPr>
              <w:t>备注</w:t>
            </w:r>
          </w:p>
        </w:tc>
      </w:tr>
      <w:tr w14:paraId="29253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9" w:hRule="atLeast"/>
        </w:trPr>
        <w:tc>
          <w:tcPr>
            <w:tcW w:w="632" w:type="dxa"/>
            <w:tcBorders>
              <w:left w:val="single" w:color="000000" w:sz="10" w:space="0"/>
            </w:tcBorders>
            <w:textDirection w:val="tbRlV"/>
            <w:vAlign w:val="top"/>
          </w:tcPr>
          <w:p w14:paraId="5EBA38F1">
            <w:pPr>
              <w:pStyle w:val="6"/>
              <w:spacing w:before="195" w:line="206" w:lineRule="auto"/>
              <w:ind w:left="514"/>
            </w:pPr>
            <w:r>
              <w:rPr>
                <w:b/>
                <w:bCs/>
                <w:spacing w:val="-2"/>
              </w:rPr>
              <w:t>人</w:t>
            </w:r>
            <w:r>
              <w:rPr>
                <w:spacing w:val="40"/>
              </w:rPr>
              <w:t xml:space="preserve"> </w:t>
            </w:r>
            <w:r>
              <w:rPr>
                <w:b/>
                <w:bCs/>
                <w:spacing w:val="-2"/>
              </w:rPr>
              <w:t>员</w:t>
            </w:r>
            <w:r>
              <w:rPr>
                <w:spacing w:val="37"/>
              </w:rPr>
              <w:t xml:space="preserve"> </w:t>
            </w:r>
            <w:r>
              <w:rPr>
                <w:b/>
                <w:bCs/>
                <w:spacing w:val="-2"/>
              </w:rPr>
              <w:t>人</w:t>
            </w:r>
            <w:r>
              <w:rPr>
                <w:spacing w:val="41"/>
              </w:rPr>
              <w:t xml:space="preserve"> </w:t>
            </w:r>
            <w:r>
              <w:rPr>
                <w:b/>
                <w:bCs/>
                <w:spacing w:val="-2"/>
              </w:rPr>
              <w:t>工</w:t>
            </w:r>
            <w:r>
              <w:rPr>
                <w:spacing w:val="40"/>
              </w:rPr>
              <w:t xml:space="preserve"> </w:t>
            </w:r>
            <w:r>
              <w:rPr>
                <w:b/>
                <w:bCs/>
                <w:spacing w:val="-2"/>
              </w:rPr>
              <w:t>费</w:t>
            </w:r>
            <w:r>
              <w:rPr>
                <w:spacing w:val="37"/>
              </w:rPr>
              <w:t xml:space="preserve"> </w:t>
            </w:r>
            <w:r>
              <w:rPr>
                <w:b/>
                <w:bCs/>
                <w:spacing w:val="-2"/>
              </w:rPr>
              <w:t>用</w:t>
            </w:r>
          </w:p>
        </w:tc>
        <w:tc>
          <w:tcPr>
            <w:tcW w:w="2505" w:type="dxa"/>
            <w:vAlign w:val="top"/>
          </w:tcPr>
          <w:p w14:paraId="70E64194">
            <w:pPr>
              <w:pStyle w:val="6"/>
              <w:spacing w:before="110" w:line="296" w:lineRule="auto"/>
              <w:ind w:left="101" w:right="106" w:firstLine="1"/>
            </w:pPr>
            <w:r>
              <w:rPr>
                <w:spacing w:val="-2"/>
              </w:rPr>
              <w:t>直接从事研发活动人</w:t>
            </w:r>
            <w:r>
              <w:rPr>
                <w:spacing w:val="2"/>
              </w:rPr>
              <w:t xml:space="preserve">  </w:t>
            </w:r>
            <w:r>
              <w:rPr>
                <w:spacing w:val="-12"/>
              </w:rPr>
              <w:t>员的工资薪金、基本养</w:t>
            </w:r>
            <w:r>
              <w:rPr>
                <w:spacing w:val="6"/>
              </w:rPr>
              <w:t xml:space="preserve"> </w:t>
            </w:r>
            <w:r>
              <w:rPr>
                <w:spacing w:val="-12"/>
              </w:rPr>
              <w:t>老保险费、基本医疗保</w:t>
            </w:r>
            <w:r>
              <w:rPr>
                <w:spacing w:val="6"/>
              </w:rPr>
              <w:t xml:space="preserve"> </w:t>
            </w:r>
            <w:r>
              <w:rPr>
                <w:spacing w:val="-12"/>
              </w:rPr>
              <w:t>险费、失业保险费、工</w:t>
            </w:r>
            <w:r>
              <w:rPr>
                <w:spacing w:val="6"/>
              </w:rPr>
              <w:t xml:space="preserve"> </w:t>
            </w:r>
            <w:r>
              <w:rPr>
                <w:spacing w:val="-12"/>
              </w:rPr>
              <w:t>伤保险费、生育保险费</w:t>
            </w:r>
            <w:r>
              <w:rPr>
                <w:spacing w:val="6"/>
              </w:rPr>
              <w:t xml:space="preserve"> </w:t>
            </w:r>
            <w:r>
              <w:rPr>
                <w:spacing w:val="-12"/>
              </w:rPr>
              <w:t>和住房公积金，以及外</w:t>
            </w:r>
            <w:r>
              <w:rPr>
                <w:spacing w:val="6"/>
              </w:rPr>
              <w:t xml:space="preserve"> </w:t>
            </w:r>
            <w:r>
              <w:rPr>
                <w:spacing w:val="-2"/>
              </w:rPr>
              <w:t>聘研发人员的劳务费</w:t>
            </w:r>
            <w:r>
              <w:rPr>
                <w:spacing w:val="3"/>
              </w:rPr>
              <w:t xml:space="preserve">  </w:t>
            </w:r>
            <w:r>
              <w:rPr>
                <w:spacing w:val="-5"/>
              </w:rPr>
              <w:t>用。</w:t>
            </w:r>
          </w:p>
        </w:tc>
        <w:tc>
          <w:tcPr>
            <w:tcW w:w="2493" w:type="dxa"/>
            <w:vAlign w:val="top"/>
          </w:tcPr>
          <w:p w14:paraId="610C26ED">
            <w:pPr>
              <w:pStyle w:val="6"/>
              <w:spacing w:before="313" w:line="304" w:lineRule="auto"/>
              <w:ind w:left="110" w:right="23" w:firstLine="1"/>
            </w:pPr>
            <w:r>
              <w:rPr>
                <w:spacing w:val="-2"/>
              </w:rPr>
              <w:t>企业科技人员的工资</w:t>
            </w:r>
            <w:r>
              <w:rPr>
                <w:spacing w:val="1"/>
              </w:rPr>
              <w:t xml:space="preserve">  </w:t>
            </w:r>
            <w:r>
              <w:rPr>
                <w:spacing w:val="-2"/>
              </w:rPr>
              <w:t>薪金、基本养老保险</w:t>
            </w:r>
            <w:r>
              <w:rPr>
                <w:spacing w:val="2"/>
              </w:rPr>
              <w:t xml:space="preserve">  </w:t>
            </w:r>
            <w:r>
              <w:rPr>
                <w:spacing w:val="-6"/>
              </w:rPr>
              <w:t>费、基本医疗保险费、</w:t>
            </w:r>
            <w:r>
              <w:rPr>
                <w:spacing w:val="7"/>
              </w:rPr>
              <w:t xml:space="preserve"> </w:t>
            </w:r>
            <w:r>
              <w:rPr>
                <w:spacing w:val="-13"/>
              </w:rPr>
              <w:t>失业保险费、工伤保险</w:t>
            </w:r>
            <w:r>
              <w:t xml:space="preserve"> </w:t>
            </w:r>
            <w:r>
              <w:rPr>
                <w:spacing w:val="-13"/>
              </w:rPr>
              <w:t>费、生育保险费和住房</w:t>
            </w:r>
            <w:r>
              <w:t xml:space="preserve"> </w:t>
            </w:r>
            <w:r>
              <w:rPr>
                <w:spacing w:val="-13"/>
              </w:rPr>
              <w:t>公积金，以及外聘科技</w:t>
            </w:r>
            <w:r>
              <w:t xml:space="preserve"> </w:t>
            </w:r>
            <w:r>
              <w:rPr>
                <w:spacing w:val="-2"/>
              </w:rPr>
              <w:t>人员的劳务费用。</w:t>
            </w:r>
          </w:p>
        </w:tc>
        <w:tc>
          <w:tcPr>
            <w:tcW w:w="2319" w:type="dxa"/>
            <w:vAlign w:val="top"/>
          </w:tcPr>
          <w:p w14:paraId="5BC74913">
            <w:pPr>
              <w:spacing w:line="434" w:lineRule="auto"/>
              <w:rPr>
                <w:rFonts w:ascii="Arial"/>
                <w:sz w:val="21"/>
              </w:rPr>
            </w:pPr>
          </w:p>
          <w:p w14:paraId="08BB9187">
            <w:pPr>
              <w:pStyle w:val="6"/>
              <w:spacing w:before="78" w:line="303" w:lineRule="auto"/>
              <w:ind w:left="113" w:right="14" w:firstLine="4"/>
            </w:pPr>
            <w:r>
              <w:rPr>
                <w:spacing w:val="-2"/>
              </w:rPr>
              <w:t>企业在职研发人员</w:t>
            </w:r>
            <w:r>
              <w:t xml:space="preserve">   </w:t>
            </w:r>
            <w:r>
              <w:rPr>
                <w:spacing w:val="-22"/>
              </w:rPr>
              <w:t>的工资、奖金、津贴、</w:t>
            </w:r>
            <w:r>
              <w:t xml:space="preserve"> </w:t>
            </w:r>
            <w:r>
              <w:rPr>
                <w:spacing w:val="1"/>
              </w:rPr>
              <w:t>补贴、社会保险费、</w:t>
            </w:r>
            <w:r>
              <w:rPr>
                <w:spacing w:val="7"/>
              </w:rPr>
              <w:t xml:space="preserve"> </w:t>
            </w:r>
            <w:r>
              <w:rPr>
                <w:spacing w:val="-2"/>
              </w:rPr>
              <w:t>住房公积金等人工</w:t>
            </w:r>
            <w:r>
              <w:rPr>
                <w:spacing w:val="2"/>
              </w:rPr>
              <w:t xml:space="preserve">   </w:t>
            </w:r>
            <w:r>
              <w:rPr>
                <w:spacing w:val="-2"/>
              </w:rPr>
              <w:t>费用以及外聘研发</w:t>
            </w:r>
            <w:r>
              <w:rPr>
                <w:spacing w:val="2"/>
              </w:rPr>
              <w:t xml:space="preserve">   </w:t>
            </w:r>
            <w:r>
              <w:rPr>
                <w:spacing w:val="-2"/>
              </w:rPr>
              <w:t>人员的劳务费用。</w:t>
            </w:r>
          </w:p>
        </w:tc>
        <w:tc>
          <w:tcPr>
            <w:tcW w:w="1765" w:type="dxa"/>
            <w:tcBorders>
              <w:right w:val="single" w:color="000000" w:sz="10" w:space="0"/>
            </w:tcBorders>
            <w:vAlign w:val="top"/>
          </w:tcPr>
          <w:p w14:paraId="00C5B67D">
            <w:pPr>
              <w:spacing w:line="433" w:lineRule="auto"/>
              <w:rPr>
                <w:rFonts w:ascii="Arial"/>
                <w:sz w:val="21"/>
              </w:rPr>
            </w:pPr>
          </w:p>
          <w:p w14:paraId="0F9B4082">
            <w:pPr>
              <w:pStyle w:val="6"/>
              <w:spacing w:before="78" w:line="295" w:lineRule="auto"/>
              <w:ind w:left="123" w:right="195" w:hanging="3"/>
            </w:pPr>
            <w:r>
              <w:rPr>
                <w:spacing w:val="-2"/>
              </w:rPr>
              <w:t>会计核算范围</w:t>
            </w:r>
            <w:r>
              <w:rPr>
                <w:spacing w:val="2"/>
              </w:rPr>
              <w:t xml:space="preserve"> </w:t>
            </w:r>
            <w:r>
              <w:rPr>
                <w:spacing w:val="-3"/>
              </w:rPr>
              <w:t>大于税收范</w:t>
            </w:r>
          </w:p>
          <w:p w14:paraId="6C97EE65">
            <w:pPr>
              <w:pStyle w:val="6"/>
              <w:spacing w:before="31" w:line="301" w:lineRule="auto"/>
              <w:ind w:left="124" w:right="195" w:firstLine="17"/>
            </w:pPr>
            <w:r>
              <w:rPr>
                <w:spacing w:val="-6"/>
              </w:rPr>
              <w:t>围。高新技术</w:t>
            </w:r>
            <w:r>
              <w:rPr>
                <w:spacing w:val="4"/>
              </w:rPr>
              <w:t xml:space="preserve"> </w:t>
            </w:r>
            <w:r>
              <w:rPr>
                <w:spacing w:val="-3"/>
              </w:rPr>
              <w:t>企业人员人工</w:t>
            </w:r>
            <w:r>
              <w:rPr>
                <w:spacing w:val="3"/>
              </w:rPr>
              <w:t xml:space="preserve"> </w:t>
            </w:r>
            <w:r>
              <w:rPr>
                <w:spacing w:val="-3"/>
              </w:rPr>
              <w:t>费用归集对象</w:t>
            </w:r>
            <w:r>
              <w:rPr>
                <w:spacing w:val="3"/>
              </w:rPr>
              <w:t xml:space="preserve"> </w:t>
            </w:r>
            <w:r>
              <w:rPr>
                <w:spacing w:val="-3"/>
              </w:rPr>
              <w:t>是科技人员。</w:t>
            </w:r>
          </w:p>
        </w:tc>
      </w:tr>
      <w:tr w14:paraId="39C88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632" w:type="dxa"/>
            <w:vMerge w:val="restart"/>
            <w:tcBorders>
              <w:left w:val="single" w:color="000000" w:sz="10" w:space="0"/>
              <w:bottom w:val="nil"/>
            </w:tcBorders>
            <w:textDirection w:val="tbRlV"/>
            <w:vAlign w:val="top"/>
          </w:tcPr>
          <w:p w14:paraId="57ACF411">
            <w:pPr>
              <w:pStyle w:val="6"/>
              <w:spacing w:before="195" w:line="208" w:lineRule="auto"/>
              <w:ind w:left="2335"/>
            </w:pPr>
            <w:r>
              <w:rPr>
                <w:b/>
                <w:bCs/>
                <w:spacing w:val="-2"/>
              </w:rPr>
              <w:t>直</w:t>
            </w:r>
            <w:r>
              <w:rPr>
                <w:spacing w:val="40"/>
              </w:rPr>
              <w:t xml:space="preserve"> </w:t>
            </w:r>
            <w:r>
              <w:rPr>
                <w:b/>
                <w:bCs/>
                <w:spacing w:val="-2"/>
              </w:rPr>
              <w:t>接</w:t>
            </w:r>
            <w:r>
              <w:rPr>
                <w:spacing w:val="37"/>
              </w:rPr>
              <w:t xml:space="preserve"> </w:t>
            </w:r>
            <w:r>
              <w:rPr>
                <w:b/>
                <w:bCs/>
                <w:spacing w:val="-2"/>
              </w:rPr>
              <w:t>投</w:t>
            </w:r>
            <w:r>
              <w:rPr>
                <w:spacing w:val="41"/>
              </w:rPr>
              <w:t xml:space="preserve"> </w:t>
            </w:r>
            <w:r>
              <w:rPr>
                <w:b/>
                <w:bCs/>
                <w:spacing w:val="-2"/>
              </w:rPr>
              <w:t>入</w:t>
            </w:r>
            <w:r>
              <w:rPr>
                <w:spacing w:val="40"/>
              </w:rPr>
              <w:t xml:space="preserve"> </w:t>
            </w:r>
            <w:r>
              <w:rPr>
                <w:b/>
                <w:bCs/>
                <w:spacing w:val="-2"/>
              </w:rPr>
              <w:t>费</w:t>
            </w:r>
            <w:r>
              <w:rPr>
                <w:spacing w:val="37"/>
              </w:rPr>
              <w:t xml:space="preserve"> </w:t>
            </w:r>
            <w:r>
              <w:rPr>
                <w:b/>
                <w:bCs/>
                <w:spacing w:val="-2"/>
              </w:rPr>
              <w:t>用</w:t>
            </w:r>
          </w:p>
        </w:tc>
        <w:tc>
          <w:tcPr>
            <w:tcW w:w="2505" w:type="dxa"/>
            <w:vAlign w:val="top"/>
          </w:tcPr>
          <w:p w14:paraId="49AC023A">
            <w:pPr>
              <w:pStyle w:val="6"/>
              <w:spacing w:before="120" w:line="275" w:lineRule="auto"/>
              <w:ind w:left="102" w:right="106" w:firstLine="10"/>
              <w:jc w:val="both"/>
            </w:pPr>
            <w:r>
              <w:rPr>
                <w:spacing w:val="-3"/>
              </w:rPr>
              <w:t>（1）研发活动直接消</w:t>
            </w:r>
            <w:r>
              <w:rPr>
                <w:spacing w:val="8"/>
              </w:rPr>
              <w:t xml:space="preserve"> </w:t>
            </w:r>
            <w:r>
              <w:rPr>
                <w:spacing w:val="-12"/>
              </w:rPr>
              <w:t>耗的材料、燃料和动力</w:t>
            </w:r>
            <w:r>
              <w:rPr>
                <w:spacing w:val="5"/>
              </w:rPr>
              <w:t xml:space="preserve"> </w:t>
            </w:r>
            <w:r>
              <w:rPr>
                <w:spacing w:val="-4"/>
              </w:rPr>
              <w:t>费用。</w:t>
            </w:r>
          </w:p>
        </w:tc>
        <w:tc>
          <w:tcPr>
            <w:tcW w:w="2493" w:type="dxa"/>
            <w:vAlign w:val="top"/>
          </w:tcPr>
          <w:p w14:paraId="101DB45A">
            <w:pPr>
              <w:rPr>
                <w:rFonts w:ascii="Arial"/>
                <w:sz w:val="21"/>
              </w:rPr>
            </w:pPr>
          </w:p>
          <w:p w14:paraId="110C1CEA">
            <w:pPr>
              <w:pStyle w:val="6"/>
              <w:spacing w:before="78" w:line="295" w:lineRule="auto"/>
              <w:ind w:left="108" w:right="20" w:firstLine="12"/>
            </w:pPr>
            <w:r>
              <w:rPr>
                <w:spacing w:val="-17"/>
              </w:rPr>
              <w:t>（1）直接消耗的材料、</w:t>
            </w:r>
            <w:r>
              <w:rPr>
                <w:spacing w:val="7"/>
              </w:rPr>
              <w:t xml:space="preserve"> </w:t>
            </w:r>
            <w:r>
              <w:rPr>
                <w:spacing w:val="-2"/>
              </w:rPr>
              <w:t>燃料和动力费用。</w:t>
            </w:r>
          </w:p>
        </w:tc>
        <w:tc>
          <w:tcPr>
            <w:tcW w:w="2319" w:type="dxa"/>
            <w:vAlign w:val="top"/>
          </w:tcPr>
          <w:p w14:paraId="7B646176">
            <w:pPr>
              <w:pStyle w:val="6"/>
              <w:spacing w:before="120" w:line="275" w:lineRule="auto"/>
              <w:ind w:left="115" w:right="94" w:firstLine="10"/>
              <w:jc w:val="both"/>
            </w:pPr>
            <w:r>
              <w:rPr>
                <w:spacing w:val="-3"/>
              </w:rPr>
              <w:t>（1）研发活动直接</w:t>
            </w:r>
            <w:r>
              <w:rPr>
                <w:spacing w:val="5"/>
              </w:rPr>
              <w:t xml:space="preserve"> </w:t>
            </w:r>
            <w:r>
              <w:rPr>
                <w:spacing w:val="-7"/>
              </w:rPr>
              <w:t>消耗的材料、燃料和</w:t>
            </w:r>
            <w:r>
              <w:rPr>
                <w:spacing w:val="1"/>
              </w:rPr>
              <w:t xml:space="preserve"> </w:t>
            </w:r>
            <w:r>
              <w:rPr>
                <w:spacing w:val="-3"/>
              </w:rPr>
              <w:t>动力费用。</w:t>
            </w:r>
          </w:p>
        </w:tc>
        <w:tc>
          <w:tcPr>
            <w:tcW w:w="1765" w:type="dxa"/>
            <w:tcBorders>
              <w:right w:val="single" w:color="000000" w:sz="10" w:space="0"/>
            </w:tcBorders>
            <w:vAlign w:val="top"/>
          </w:tcPr>
          <w:p w14:paraId="2DEA8031">
            <w:pPr>
              <w:rPr>
                <w:rFonts w:ascii="Arial"/>
                <w:sz w:val="21"/>
              </w:rPr>
            </w:pPr>
          </w:p>
        </w:tc>
      </w:tr>
      <w:tr w14:paraId="72372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632" w:type="dxa"/>
            <w:vMerge w:val="continue"/>
            <w:tcBorders>
              <w:top w:val="nil"/>
              <w:left w:val="single" w:color="000000" w:sz="10" w:space="0"/>
              <w:bottom w:val="nil"/>
            </w:tcBorders>
            <w:textDirection w:val="tbRlV"/>
            <w:vAlign w:val="top"/>
          </w:tcPr>
          <w:p w14:paraId="49A9506B">
            <w:pPr>
              <w:rPr>
                <w:rFonts w:ascii="Arial"/>
                <w:sz w:val="21"/>
              </w:rPr>
            </w:pPr>
          </w:p>
        </w:tc>
        <w:tc>
          <w:tcPr>
            <w:tcW w:w="2505" w:type="dxa"/>
            <w:vAlign w:val="top"/>
          </w:tcPr>
          <w:p w14:paraId="461B5B5A">
            <w:pPr>
              <w:pStyle w:val="6"/>
              <w:spacing w:before="122" w:line="293" w:lineRule="auto"/>
              <w:ind w:left="99" w:right="42" w:firstLine="13"/>
            </w:pPr>
            <w:r>
              <w:rPr>
                <w:spacing w:val="-3"/>
              </w:rPr>
              <w:t>（2）用于中间试验和</w:t>
            </w:r>
            <w:r>
              <w:rPr>
                <w:spacing w:val="8"/>
              </w:rPr>
              <w:t xml:space="preserve"> </w:t>
            </w:r>
            <w:r>
              <w:rPr>
                <w:spacing w:val="-12"/>
              </w:rPr>
              <w:t>产品试制的模具、工艺</w:t>
            </w:r>
            <w:r>
              <w:rPr>
                <w:spacing w:val="8"/>
              </w:rPr>
              <w:t xml:space="preserve"> </w:t>
            </w:r>
            <w:r>
              <w:rPr>
                <w:spacing w:val="-12"/>
              </w:rPr>
              <w:t>装备开发及制造费，不</w:t>
            </w:r>
            <w:r>
              <w:rPr>
                <w:spacing w:val="8"/>
              </w:rPr>
              <w:t xml:space="preserve"> </w:t>
            </w:r>
            <w:r>
              <w:rPr>
                <w:spacing w:val="-5"/>
              </w:rPr>
              <w:t>构成固定资产的样品、</w:t>
            </w:r>
            <w:r>
              <w:rPr>
                <w:spacing w:val="1"/>
              </w:rPr>
              <w:t xml:space="preserve"> </w:t>
            </w:r>
            <w:r>
              <w:rPr>
                <w:spacing w:val="-1"/>
              </w:rPr>
              <w:t>样机及一般测试手段</w:t>
            </w:r>
            <w:r>
              <w:t xml:space="preserve">  </w:t>
            </w:r>
            <w:r>
              <w:rPr>
                <w:spacing w:val="-12"/>
              </w:rPr>
              <w:t>购置费，试制产品的检</w:t>
            </w:r>
            <w:r>
              <w:rPr>
                <w:spacing w:val="8"/>
              </w:rPr>
              <w:t xml:space="preserve"> </w:t>
            </w:r>
            <w:r>
              <w:rPr>
                <w:spacing w:val="-3"/>
              </w:rPr>
              <w:t>验费。</w:t>
            </w:r>
          </w:p>
        </w:tc>
        <w:tc>
          <w:tcPr>
            <w:tcW w:w="2493" w:type="dxa"/>
            <w:vAlign w:val="top"/>
          </w:tcPr>
          <w:p w14:paraId="647323AF">
            <w:pPr>
              <w:pStyle w:val="6"/>
              <w:spacing w:before="122" w:line="293" w:lineRule="auto"/>
              <w:ind w:left="107" w:right="23" w:firstLine="13"/>
            </w:pPr>
            <w:r>
              <w:rPr>
                <w:spacing w:val="-3"/>
              </w:rPr>
              <w:t>（2）用于中间试验和</w:t>
            </w:r>
            <w:r>
              <w:rPr>
                <w:spacing w:val="8"/>
              </w:rPr>
              <w:t xml:space="preserve"> </w:t>
            </w:r>
            <w:r>
              <w:rPr>
                <w:spacing w:val="-13"/>
              </w:rPr>
              <w:t>产品试制的模具、工艺</w:t>
            </w:r>
            <w:r>
              <w:rPr>
                <w:spacing w:val="3"/>
              </w:rPr>
              <w:t xml:space="preserve"> </w:t>
            </w:r>
            <w:r>
              <w:rPr>
                <w:spacing w:val="-13"/>
              </w:rPr>
              <w:t>装备开发及制造费，不</w:t>
            </w:r>
            <w:r>
              <w:rPr>
                <w:spacing w:val="3"/>
              </w:rPr>
              <w:t xml:space="preserve"> </w:t>
            </w:r>
            <w:r>
              <w:rPr>
                <w:spacing w:val="-5"/>
              </w:rPr>
              <w:t>构成固定资产的样品、</w:t>
            </w:r>
            <w:r>
              <w:rPr>
                <w:spacing w:val="1"/>
              </w:rPr>
              <w:t xml:space="preserve"> </w:t>
            </w:r>
            <w:r>
              <w:rPr>
                <w:spacing w:val="-1"/>
              </w:rPr>
              <w:t>样机及一般测试手段</w:t>
            </w:r>
            <w:r>
              <w:t xml:space="preserve">  </w:t>
            </w:r>
            <w:r>
              <w:rPr>
                <w:spacing w:val="-13"/>
              </w:rPr>
              <w:t>购置费，试制产品的检</w:t>
            </w:r>
            <w:r>
              <w:rPr>
                <w:spacing w:val="3"/>
              </w:rPr>
              <w:t xml:space="preserve"> </w:t>
            </w:r>
            <w:r>
              <w:rPr>
                <w:spacing w:val="-3"/>
              </w:rPr>
              <w:t>验费。</w:t>
            </w:r>
          </w:p>
        </w:tc>
        <w:tc>
          <w:tcPr>
            <w:tcW w:w="2319" w:type="dxa"/>
            <w:vAlign w:val="top"/>
          </w:tcPr>
          <w:p w14:paraId="5E17D57C">
            <w:pPr>
              <w:pStyle w:val="6"/>
              <w:spacing w:before="122" w:line="293" w:lineRule="auto"/>
              <w:ind w:left="113" w:right="83" w:firstLine="12"/>
            </w:pPr>
            <w:r>
              <w:rPr>
                <w:spacing w:val="-3"/>
              </w:rPr>
              <w:t>（2）用于中间试验</w:t>
            </w:r>
            <w:r>
              <w:rPr>
                <w:spacing w:val="5"/>
              </w:rPr>
              <w:t xml:space="preserve"> </w:t>
            </w:r>
            <w:r>
              <w:rPr>
                <w:spacing w:val="-6"/>
              </w:rPr>
              <w:t>和产品试制的模具、</w:t>
            </w:r>
            <w:r>
              <w:rPr>
                <w:spacing w:val="4"/>
              </w:rPr>
              <w:t xml:space="preserve"> </w:t>
            </w:r>
            <w:r>
              <w:rPr>
                <w:spacing w:val="-2"/>
              </w:rPr>
              <w:t>工艺装备开发及制</w:t>
            </w:r>
            <w:r>
              <w:rPr>
                <w:spacing w:val="3"/>
              </w:rPr>
              <w:t xml:space="preserve">  </w:t>
            </w:r>
            <w:r>
              <w:rPr>
                <w:spacing w:val="-7"/>
              </w:rPr>
              <w:t>造费，样品、样机及</w:t>
            </w:r>
            <w:r>
              <w:rPr>
                <w:spacing w:val="3"/>
              </w:rPr>
              <w:t xml:space="preserve"> </w:t>
            </w:r>
            <w:r>
              <w:rPr>
                <w:spacing w:val="-2"/>
              </w:rPr>
              <w:t>一般测试手段购置</w:t>
            </w:r>
            <w:r>
              <w:rPr>
                <w:spacing w:val="3"/>
              </w:rPr>
              <w:t xml:space="preserve">  </w:t>
            </w:r>
            <w:r>
              <w:rPr>
                <w:spacing w:val="-7"/>
              </w:rPr>
              <w:t>费，试制产品的检验</w:t>
            </w:r>
            <w:r>
              <w:rPr>
                <w:spacing w:val="3"/>
              </w:rPr>
              <w:t xml:space="preserve"> </w:t>
            </w:r>
            <w:r>
              <w:rPr>
                <w:spacing w:val="-3"/>
              </w:rPr>
              <w:t>费等。</w:t>
            </w:r>
          </w:p>
        </w:tc>
        <w:tc>
          <w:tcPr>
            <w:tcW w:w="1765" w:type="dxa"/>
            <w:tcBorders>
              <w:right w:val="single" w:color="000000" w:sz="10" w:space="0"/>
            </w:tcBorders>
            <w:vAlign w:val="top"/>
          </w:tcPr>
          <w:p w14:paraId="3B0D0378">
            <w:pPr>
              <w:rPr>
                <w:rFonts w:ascii="Arial"/>
                <w:sz w:val="21"/>
              </w:rPr>
            </w:pPr>
          </w:p>
        </w:tc>
      </w:tr>
      <w:tr w14:paraId="43452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632" w:type="dxa"/>
            <w:vMerge w:val="continue"/>
            <w:tcBorders>
              <w:top w:val="nil"/>
              <w:left w:val="single" w:color="000000" w:sz="10" w:space="0"/>
            </w:tcBorders>
            <w:textDirection w:val="tbRlV"/>
            <w:vAlign w:val="top"/>
          </w:tcPr>
          <w:p w14:paraId="77F5F627">
            <w:pPr>
              <w:rPr>
                <w:rFonts w:ascii="Arial"/>
                <w:sz w:val="21"/>
              </w:rPr>
            </w:pPr>
          </w:p>
        </w:tc>
        <w:tc>
          <w:tcPr>
            <w:tcW w:w="2505" w:type="dxa"/>
            <w:vAlign w:val="top"/>
          </w:tcPr>
          <w:p w14:paraId="58C75127">
            <w:pPr>
              <w:pStyle w:val="6"/>
              <w:spacing w:before="131" w:line="292" w:lineRule="auto"/>
              <w:ind w:left="101" w:right="106" w:firstLine="11"/>
            </w:pPr>
            <w:r>
              <w:rPr>
                <w:spacing w:val="-3"/>
              </w:rPr>
              <w:t>（3）用于研发活动的</w:t>
            </w:r>
            <w:r>
              <w:rPr>
                <w:spacing w:val="8"/>
              </w:rPr>
              <w:t xml:space="preserve"> </w:t>
            </w:r>
            <w:r>
              <w:rPr>
                <w:spacing w:val="-2"/>
              </w:rPr>
              <w:t>仪器、设备的运行维</w:t>
            </w:r>
            <w:r>
              <w:rPr>
                <w:spacing w:val="3"/>
              </w:rPr>
              <w:t xml:space="preserve">  </w:t>
            </w:r>
            <w:r>
              <w:rPr>
                <w:spacing w:val="-12"/>
              </w:rPr>
              <w:t>护、调整、检验、维修</w:t>
            </w:r>
            <w:r>
              <w:rPr>
                <w:spacing w:val="4"/>
              </w:rPr>
              <w:t xml:space="preserve"> </w:t>
            </w:r>
            <w:r>
              <w:rPr>
                <w:spacing w:val="-12"/>
              </w:rPr>
              <w:t>等费用，以及通过经营</w:t>
            </w:r>
            <w:r>
              <w:rPr>
                <w:spacing w:val="6"/>
              </w:rPr>
              <w:t xml:space="preserve"> </w:t>
            </w:r>
            <w:r>
              <w:rPr>
                <w:spacing w:val="-2"/>
              </w:rPr>
              <w:t>租赁方式租入的用于</w:t>
            </w:r>
            <w:r>
              <w:rPr>
                <w:spacing w:val="3"/>
              </w:rPr>
              <w:t xml:space="preserve">  </w:t>
            </w:r>
            <w:r>
              <w:rPr>
                <w:spacing w:val="-12"/>
              </w:rPr>
              <w:t>研发活动的仪器、设备</w:t>
            </w:r>
            <w:r>
              <w:rPr>
                <w:spacing w:val="6"/>
              </w:rPr>
              <w:t xml:space="preserve"> </w:t>
            </w:r>
            <w:r>
              <w:rPr>
                <w:spacing w:val="-3"/>
              </w:rPr>
              <w:t>租赁费。</w:t>
            </w:r>
          </w:p>
        </w:tc>
        <w:tc>
          <w:tcPr>
            <w:tcW w:w="2493" w:type="dxa"/>
            <w:vAlign w:val="top"/>
          </w:tcPr>
          <w:p w14:paraId="7DAB015C">
            <w:pPr>
              <w:pStyle w:val="6"/>
              <w:spacing w:before="131" w:line="292" w:lineRule="auto"/>
              <w:ind w:left="108" w:right="100" w:firstLine="12"/>
            </w:pPr>
            <w:r>
              <w:rPr>
                <w:spacing w:val="-3"/>
              </w:rPr>
              <w:t>（3）用于研究开发活</w:t>
            </w:r>
            <w:r>
              <w:rPr>
                <w:spacing w:val="8"/>
              </w:rPr>
              <w:t xml:space="preserve"> </w:t>
            </w:r>
            <w:r>
              <w:rPr>
                <w:spacing w:val="-13"/>
              </w:rPr>
              <w:t>动的仪器、设备的运行</w:t>
            </w:r>
            <w:r>
              <w:rPr>
                <w:spacing w:val="2"/>
              </w:rPr>
              <w:t xml:space="preserve"> </w:t>
            </w:r>
            <w:r>
              <w:rPr>
                <w:spacing w:val="-13"/>
              </w:rPr>
              <w:t>维护、调整、检验、检</w:t>
            </w:r>
            <w:r>
              <w:rPr>
                <w:spacing w:val="2"/>
              </w:rPr>
              <w:t xml:space="preserve"> </w:t>
            </w:r>
            <w:r>
              <w:rPr>
                <w:spacing w:val="-13"/>
              </w:rPr>
              <w:t>测、维修等费用，以及</w:t>
            </w:r>
            <w:r>
              <w:rPr>
                <w:spacing w:val="2"/>
              </w:rPr>
              <w:t xml:space="preserve"> </w:t>
            </w:r>
            <w:r>
              <w:rPr>
                <w:spacing w:val="-1"/>
              </w:rPr>
              <w:t>通过经营租赁方式租</w:t>
            </w:r>
            <w:r>
              <w:t xml:space="preserve">  </w:t>
            </w:r>
            <w:r>
              <w:rPr>
                <w:spacing w:val="-1"/>
              </w:rPr>
              <w:t>入的用于研发活动的</w:t>
            </w:r>
            <w:r>
              <w:t xml:space="preserve">  </w:t>
            </w:r>
            <w:r>
              <w:rPr>
                <w:spacing w:val="-2"/>
              </w:rPr>
              <w:t>固定资产租赁费。</w:t>
            </w:r>
          </w:p>
        </w:tc>
        <w:tc>
          <w:tcPr>
            <w:tcW w:w="2319" w:type="dxa"/>
            <w:vAlign w:val="top"/>
          </w:tcPr>
          <w:p w14:paraId="3A0778DE">
            <w:pPr>
              <w:pStyle w:val="6"/>
              <w:spacing w:before="131" w:line="292" w:lineRule="auto"/>
              <w:ind w:left="114" w:right="94" w:firstLine="11"/>
            </w:pPr>
            <w:r>
              <w:rPr>
                <w:spacing w:val="-3"/>
              </w:rPr>
              <w:t>（3）用于研发活动</w:t>
            </w:r>
            <w:r>
              <w:rPr>
                <w:spacing w:val="5"/>
              </w:rPr>
              <w:t xml:space="preserve"> </w:t>
            </w:r>
            <w:r>
              <w:rPr>
                <w:spacing w:val="-7"/>
              </w:rPr>
              <w:t>的仪器、设备、房屋</w:t>
            </w:r>
            <w:r>
              <w:rPr>
                <w:spacing w:val="2"/>
              </w:rPr>
              <w:t xml:space="preserve"> </w:t>
            </w:r>
            <w:r>
              <w:rPr>
                <w:spacing w:val="-2"/>
              </w:rPr>
              <w:t>等固定资产的租赁</w:t>
            </w:r>
            <w:r>
              <w:rPr>
                <w:spacing w:val="2"/>
              </w:rPr>
              <w:t xml:space="preserve">  </w:t>
            </w:r>
            <w:r>
              <w:rPr>
                <w:spacing w:val="-7"/>
              </w:rPr>
              <w:t>费，设备调整及检验</w:t>
            </w:r>
            <w:r>
              <w:rPr>
                <w:spacing w:val="2"/>
              </w:rPr>
              <w:t xml:space="preserve"> </w:t>
            </w:r>
            <w:r>
              <w:rPr>
                <w:spacing w:val="-7"/>
              </w:rPr>
              <w:t>费，以及相关固定资</w:t>
            </w:r>
            <w:r>
              <w:rPr>
                <w:spacing w:val="2"/>
              </w:rPr>
              <w:t xml:space="preserve"> </w:t>
            </w:r>
            <w:r>
              <w:rPr>
                <w:spacing w:val="-7"/>
              </w:rPr>
              <w:t>产的运行维护、维修</w:t>
            </w:r>
            <w:r>
              <w:rPr>
                <w:spacing w:val="2"/>
              </w:rPr>
              <w:t xml:space="preserve"> </w:t>
            </w:r>
            <w:r>
              <w:rPr>
                <w:spacing w:val="-3"/>
              </w:rPr>
              <w:t>等费用。</w:t>
            </w:r>
          </w:p>
        </w:tc>
        <w:tc>
          <w:tcPr>
            <w:tcW w:w="1765" w:type="dxa"/>
            <w:tcBorders>
              <w:right w:val="single" w:color="000000" w:sz="10" w:space="0"/>
            </w:tcBorders>
            <w:vAlign w:val="top"/>
          </w:tcPr>
          <w:p w14:paraId="30B71628">
            <w:pPr>
              <w:spacing w:line="281" w:lineRule="auto"/>
              <w:rPr>
                <w:rFonts w:ascii="Arial"/>
                <w:sz w:val="21"/>
              </w:rPr>
            </w:pPr>
          </w:p>
          <w:p w14:paraId="06CA118D">
            <w:pPr>
              <w:spacing w:line="282" w:lineRule="auto"/>
              <w:rPr>
                <w:rFonts w:ascii="Arial"/>
                <w:sz w:val="21"/>
              </w:rPr>
            </w:pPr>
          </w:p>
          <w:p w14:paraId="50265580">
            <w:pPr>
              <w:spacing w:line="282" w:lineRule="auto"/>
              <w:rPr>
                <w:rFonts w:ascii="Arial"/>
                <w:sz w:val="21"/>
              </w:rPr>
            </w:pPr>
          </w:p>
          <w:p w14:paraId="5BF11BC8">
            <w:pPr>
              <w:pStyle w:val="6"/>
              <w:spacing w:before="78" w:line="299" w:lineRule="auto"/>
              <w:ind w:left="122" w:right="195"/>
              <w:jc w:val="both"/>
            </w:pPr>
            <w:r>
              <w:rPr>
                <w:spacing w:val="-2"/>
              </w:rPr>
              <w:t>房屋租赁费不</w:t>
            </w:r>
            <w:r>
              <w:t xml:space="preserve"> </w:t>
            </w:r>
            <w:r>
              <w:rPr>
                <w:spacing w:val="-2"/>
              </w:rPr>
              <w:t>属于加计扣除</w:t>
            </w:r>
            <w:r>
              <w:t xml:space="preserve"> </w:t>
            </w:r>
            <w:r>
              <w:rPr>
                <w:spacing w:val="-4"/>
              </w:rPr>
              <w:t>范围。</w:t>
            </w:r>
          </w:p>
        </w:tc>
      </w:tr>
      <w:tr w14:paraId="2B243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1" w:hRule="atLeast"/>
        </w:trPr>
        <w:tc>
          <w:tcPr>
            <w:tcW w:w="632" w:type="dxa"/>
            <w:tcBorders>
              <w:left w:val="single" w:color="000000" w:sz="10" w:space="0"/>
              <w:bottom w:val="single" w:color="000000" w:sz="10" w:space="0"/>
            </w:tcBorders>
            <w:textDirection w:val="tbRlV"/>
            <w:vAlign w:val="top"/>
          </w:tcPr>
          <w:p w14:paraId="62E64F28">
            <w:pPr>
              <w:pStyle w:val="6"/>
              <w:spacing w:before="195" w:line="206" w:lineRule="auto"/>
              <w:ind w:left="134"/>
            </w:pPr>
            <w:r>
              <w:rPr>
                <w:b/>
                <w:bCs/>
                <w:spacing w:val="-2"/>
              </w:rPr>
              <w:t>折</w:t>
            </w:r>
            <w:r>
              <w:rPr>
                <w:spacing w:val="40"/>
              </w:rPr>
              <w:t xml:space="preserve"> </w:t>
            </w:r>
            <w:r>
              <w:rPr>
                <w:b/>
                <w:bCs/>
                <w:spacing w:val="-2"/>
              </w:rPr>
              <w:t>旧</w:t>
            </w:r>
            <w:r>
              <w:rPr>
                <w:spacing w:val="37"/>
              </w:rPr>
              <w:t xml:space="preserve"> </w:t>
            </w:r>
            <w:r>
              <w:rPr>
                <w:b/>
                <w:bCs/>
                <w:spacing w:val="-2"/>
              </w:rPr>
              <w:t>费</w:t>
            </w:r>
            <w:r>
              <w:rPr>
                <w:spacing w:val="40"/>
              </w:rPr>
              <w:t xml:space="preserve"> </w:t>
            </w:r>
            <w:r>
              <w:rPr>
                <w:b/>
                <w:bCs/>
                <w:spacing w:val="-2"/>
              </w:rPr>
              <w:t>用</w:t>
            </w:r>
          </w:p>
        </w:tc>
        <w:tc>
          <w:tcPr>
            <w:tcW w:w="2505" w:type="dxa"/>
            <w:tcBorders>
              <w:bottom w:val="single" w:color="000000" w:sz="10" w:space="0"/>
            </w:tcBorders>
            <w:vAlign w:val="top"/>
          </w:tcPr>
          <w:p w14:paraId="4998F896">
            <w:pPr>
              <w:spacing w:line="455" w:lineRule="auto"/>
              <w:rPr>
                <w:rFonts w:ascii="Arial"/>
                <w:sz w:val="21"/>
              </w:rPr>
            </w:pPr>
          </w:p>
          <w:p w14:paraId="4B872F80">
            <w:pPr>
              <w:pStyle w:val="6"/>
              <w:spacing w:before="78" w:line="293" w:lineRule="auto"/>
              <w:ind w:left="104" w:right="42" w:hanging="1"/>
            </w:pPr>
            <w:r>
              <w:rPr>
                <w:spacing w:val="-6"/>
              </w:rPr>
              <w:t>用于研发活动的仪器、</w:t>
            </w:r>
            <w:r>
              <w:rPr>
                <w:spacing w:val="7"/>
              </w:rPr>
              <w:t xml:space="preserve"> </w:t>
            </w:r>
            <w:r>
              <w:rPr>
                <w:spacing w:val="-2"/>
              </w:rPr>
              <w:t>设备的折旧费。</w:t>
            </w:r>
          </w:p>
        </w:tc>
        <w:tc>
          <w:tcPr>
            <w:tcW w:w="2493" w:type="dxa"/>
            <w:tcBorders>
              <w:bottom w:val="single" w:color="000000" w:sz="10" w:space="0"/>
            </w:tcBorders>
            <w:vAlign w:val="top"/>
          </w:tcPr>
          <w:p w14:paraId="1B0D1107">
            <w:pPr>
              <w:pStyle w:val="6"/>
              <w:spacing w:before="133" w:line="299" w:lineRule="auto"/>
              <w:ind w:left="109" w:right="100" w:firstLine="1"/>
            </w:pPr>
            <w:r>
              <w:rPr>
                <w:spacing w:val="-2"/>
              </w:rPr>
              <w:t>用于研究开发活动的</w:t>
            </w:r>
            <w:r>
              <w:rPr>
                <w:spacing w:val="2"/>
              </w:rPr>
              <w:t xml:space="preserve">  </w:t>
            </w:r>
            <w:r>
              <w:rPr>
                <w:spacing w:val="-13"/>
              </w:rPr>
              <w:t>仪器、设备和在用建筑</w:t>
            </w:r>
            <w:r>
              <w:rPr>
                <w:spacing w:val="2"/>
              </w:rPr>
              <w:t xml:space="preserve"> </w:t>
            </w:r>
            <w:r>
              <w:rPr>
                <w:spacing w:val="-2"/>
              </w:rPr>
              <w:t>物的折旧费。</w:t>
            </w:r>
          </w:p>
          <w:p w14:paraId="2EC2FF12">
            <w:pPr>
              <w:pStyle w:val="6"/>
              <w:spacing w:before="34" w:line="213" w:lineRule="auto"/>
              <w:ind w:left="109"/>
            </w:pPr>
            <w:r>
              <w:t>研发设施的改建、改</w:t>
            </w:r>
          </w:p>
        </w:tc>
        <w:tc>
          <w:tcPr>
            <w:tcW w:w="2319" w:type="dxa"/>
            <w:tcBorders>
              <w:bottom w:val="single" w:color="000000" w:sz="10" w:space="0"/>
            </w:tcBorders>
            <w:vAlign w:val="top"/>
          </w:tcPr>
          <w:p w14:paraId="02096BD0">
            <w:pPr>
              <w:spacing w:line="255" w:lineRule="auto"/>
              <w:rPr>
                <w:rFonts w:ascii="Arial"/>
                <w:sz w:val="21"/>
              </w:rPr>
            </w:pPr>
          </w:p>
          <w:p w14:paraId="705CB4D0">
            <w:pPr>
              <w:pStyle w:val="6"/>
              <w:spacing w:before="78" w:line="299" w:lineRule="auto"/>
              <w:ind w:left="114" w:right="94" w:firstLine="1"/>
            </w:pPr>
            <w:r>
              <w:rPr>
                <w:spacing w:val="-2"/>
              </w:rPr>
              <w:t>用于研发活动的仪</w:t>
            </w:r>
            <w:r>
              <w:rPr>
                <w:spacing w:val="1"/>
              </w:rPr>
              <w:t xml:space="preserve">  </w:t>
            </w:r>
            <w:r>
              <w:rPr>
                <w:spacing w:val="-7"/>
              </w:rPr>
              <w:t>器、设备、房屋等固</w:t>
            </w:r>
            <w:r>
              <w:rPr>
                <w:spacing w:val="2"/>
              </w:rPr>
              <w:t xml:space="preserve"> </w:t>
            </w:r>
            <w:r>
              <w:rPr>
                <w:spacing w:val="-2"/>
              </w:rPr>
              <w:t>定资产的折旧费。</w:t>
            </w:r>
          </w:p>
        </w:tc>
        <w:tc>
          <w:tcPr>
            <w:tcW w:w="1765" w:type="dxa"/>
            <w:tcBorders>
              <w:bottom w:val="single" w:color="000000" w:sz="10" w:space="0"/>
              <w:right w:val="single" w:color="000000" w:sz="10" w:space="0"/>
            </w:tcBorders>
            <w:vAlign w:val="top"/>
          </w:tcPr>
          <w:p w14:paraId="6FDA06BC">
            <w:pPr>
              <w:pStyle w:val="6"/>
              <w:spacing w:before="134" w:line="284" w:lineRule="auto"/>
              <w:ind w:left="121" w:right="195"/>
            </w:pPr>
            <w:r>
              <w:rPr>
                <w:spacing w:val="-2"/>
              </w:rPr>
              <w:t>房屋折旧费、</w:t>
            </w:r>
            <w:r>
              <w:t xml:space="preserve"> </w:t>
            </w:r>
            <w:r>
              <w:rPr>
                <w:spacing w:val="-2"/>
              </w:rPr>
              <w:t>研发设施的改</w:t>
            </w:r>
            <w:r>
              <w:rPr>
                <w:spacing w:val="1"/>
              </w:rPr>
              <w:t xml:space="preserve"> </w:t>
            </w:r>
            <w:r>
              <w:rPr>
                <w:spacing w:val="-2"/>
              </w:rPr>
              <w:t>建、改装、装</w:t>
            </w:r>
            <w:r>
              <w:rPr>
                <w:spacing w:val="1"/>
              </w:rPr>
              <w:t xml:space="preserve"> </w:t>
            </w:r>
            <w:r>
              <w:rPr>
                <w:spacing w:val="-2"/>
              </w:rPr>
              <w:t>修和修理过程</w:t>
            </w:r>
          </w:p>
        </w:tc>
      </w:tr>
    </w:tbl>
    <w:p w14:paraId="406B35EF">
      <w:pPr>
        <w:pStyle w:val="2"/>
      </w:pPr>
    </w:p>
    <w:p w14:paraId="26E1EB27">
      <w:pPr>
        <w:sectPr>
          <w:footerReference r:id="rId22" w:type="default"/>
          <w:pgSz w:w="11906" w:h="16839"/>
          <w:pgMar w:top="1431" w:right="1083" w:bottom="1691" w:left="1082" w:header="0" w:footer="1529" w:gutter="0"/>
          <w:cols w:space="720" w:num="1"/>
        </w:sectPr>
      </w:pPr>
    </w:p>
    <w:p w14:paraId="771C228A">
      <w:pPr>
        <w:spacing w:before="35"/>
      </w:pPr>
    </w:p>
    <w:p w14:paraId="19848ADC">
      <w:pPr>
        <w:spacing w:before="35"/>
      </w:pPr>
    </w:p>
    <w:tbl>
      <w:tblPr>
        <w:tblStyle w:val="5"/>
        <w:tblW w:w="971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2505"/>
        <w:gridCol w:w="2493"/>
        <w:gridCol w:w="2319"/>
        <w:gridCol w:w="1765"/>
      </w:tblGrid>
      <w:tr w14:paraId="28FAF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632" w:type="dxa"/>
            <w:tcBorders>
              <w:top w:val="single" w:color="000000" w:sz="10" w:space="0"/>
              <w:left w:val="single" w:color="000000" w:sz="10" w:space="0"/>
            </w:tcBorders>
            <w:textDirection w:val="tbRlV"/>
            <w:vAlign w:val="top"/>
          </w:tcPr>
          <w:p w14:paraId="699497D8">
            <w:pPr>
              <w:pStyle w:val="6"/>
              <w:spacing w:before="196" w:line="197" w:lineRule="auto"/>
              <w:ind w:left="120"/>
            </w:pPr>
            <w:r>
              <w:rPr>
                <w:b/>
                <w:bCs/>
                <w:spacing w:val="-2"/>
              </w:rPr>
              <w:t>项</w:t>
            </w:r>
            <w:r>
              <w:rPr>
                <w:spacing w:val="40"/>
              </w:rPr>
              <w:t xml:space="preserve"> </w:t>
            </w:r>
            <w:r>
              <w:rPr>
                <w:b/>
                <w:bCs/>
                <w:spacing w:val="-2"/>
                <w:position w:val="1"/>
              </w:rPr>
              <w:t>目</w:t>
            </w:r>
          </w:p>
        </w:tc>
        <w:tc>
          <w:tcPr>
            <w:tcW w:w="2505" w:type="dxa"/>
            <w:tcBorders>
              <w:top w:val="single" w:color="000000" w:sz="10" w:space="0"/>
            </w:tcBorders>
            <w:vAlign w:val="top"/>
          </w:tcPr>
          <w:p w14:paraId="6EC9F0FF">
            <w:pPr>
              <w:rPr>
                <w:rFonts w:ascii="Arial"/>
                <w:sz w:val="21"/>
              </w:rPr>
            </w:pPr>
          </w:p>
          <w:p w14:paraId="5296E424">
            <w:pPr>
              <w:pStyle w:val="6"/>
              <w:spacing w:before="78" w:line="219" w:lineRule="auto"/>
              <w:ind w:left="288"/>
            </w:pPr>
            <w:r>
              <w:rPr>
                <w:b/>
                <w:bCs/>
                <w:spacing w:val="-3"/>
              </w:rPr>
              <w:t>研发费用加计扣除</w:t>
            </w:r>
          </w:p>
        </w:tc>
        <w:tc>
          <w:tcPr>
            <w:tcW w:w="2493" w:type="dxa"/>
            <w:tcBorders>
              <w:top w:val="single" w:color="000000" w:sz="10" w:space="0"/>
            </w:tcBorders>
            <w:vAlign w:val="top"/>
          </w:tcPr>
          <w:p w14:paraId="4EAF344B">
            <w:pPr>
              <w:pStyle w:val="6"/>
              <w:spacing w:before="319" w:line="220" w:lineRule="auto"/>
              <w:ind w:left="295"/>
            </w:pPr>
            <w:r>
              <w:rPr>
                <w:b/>
                <w:bCs/>
                <w:spacing w:val="-4"/>
              </w:rPr>
              <w:t>高新技术企业认定</w:t>
            </w:r>
          </w:p>
        </w:tc>
        <w:tc>
          <w:tcPr>
            <w:tcW w:w="2319" w:type="dxa"/>
            <w:tcBorders>
              <w:top w:val="single" w:color="000000" w:sz="10" w:space="0"/>
            </w:tcBorders>
            <w:vAlign w:val="top"/>
          </w:tcPr>
          <w:p w14:paraId="4BAF0543">
            <w:pPr>
              <w:rPr>
                <w:rFonts w:ascii="Arial"/>
                <w:sz w:val="21"/>
              </w:rPr>
            </w:pPr>
          </w:p>
          <w:p w14:paraId="7475A5D7">
            <w:pPr>
              <w:pStyle w:val="6"/>
              <w:spacing w:before="78" w:line="216" w:lineRule="auto"/>
              <w:ind w:left="687"/>
            </w:pPr>
            <w:r>
              <w:rPr>
                <w:b/>
                <w:bCs/>
                <w:spacing w:val="-5"/>
              </w:rPr>
              <w:t>会计规定</w:t>
            </w:r>
          </w:p>
        </w:tc>
        <w:tc>
          <w:tcPr>
            <w:tcW w:w="1765" w:type="dxa"/>
            <w:tcBorders>
              <w:top w:val="single" w:color="000000" w:sz="10" w:space="0"/>
              <w:right w:val="single" w:color="000000" w:sz="10" w:space="0"/>
            </w:tcBorders>
            <w:vAlign w:val="top"/>
          </w:tcPr>
          <w:p w14:paraId="0C70B600">
            <w:pPr>
              <w:pStyle w:val="6"/>
              <w:spacing w:before="318" w:line="222" w:lineRule="auto"/>
              <w:ind w:left="651"/>
            </w:pPr>
            <w:r>
              <w:rPr>
                <w:b/>
                <w:bCs/>
                <w:spacing w:val="-9"/>
              </w:rPr>
              <w:t>备注</w:t>
            </w:r>
          </w:p>
        </w:tc>
      </w:tr>
      <w:tr w14:paraId="3181A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632" w:type="dxa"/>
            <w:tcBorders>
              <w:left w:val="single" w:color="000000" w:sz="10" w:space="0"/>
            </w:tcBorders>
            <w:textDirection w:val="tbRlV"/>
            <w:vAlign w:val="top"/>
          </w:tcPr>
          <w:p w14:paraId="74593D1A">
            <w:pPr>
              <w:pStyle w:val="6"/>
              <w:spacing w:before="195" w:line="208" w:lineRule="auto"/>
              <w:ind w:left="113"/>
            </w:pPr>
            <w:r>
              <w:rPr>
                <w:b/>
                <w:bCs/>
                <w:spacing w:val="-2"/>
              </w:rPr>
              <w:t>与</w:t>
            </w:r>
            <w:r>
              <w:rPr>
                <w:spacing w:val="40"/>
              </w:rPr>
              <w:t xml:space="preserve"> </w:t>
            </w:r>
            <w:r>
              <w:rPr>
                <w:b/>
                <w:bCs/>
                <w:spacing w:val="-2"/>
              </w:rPr>
              <w:t>长</w:t>
            </w:r>
            <w:r>
              <w:rPr>
                <w:spacing w:val="40"/>
              </w:rPr>
              <w:t xml:space="preserve"> </w:t>
            </w:r>
            <w:r>
              <w:rPr>
                <w:b/>
                <w:bCs/>
                <w:spacing w:val="-2"/>
              </w:rPr>
              <w:t>期</w:t>
            </w:r>
            <w:r>
              <w:rPr>
                <w:spacing w:val="38"/>
              </w:rPr>
              <w:t xml:space="preserve"> </w:t>
            </w:r>
            <w:r>
              <w:rPr>
                <w:b/>
                <w:bCs/>
                <w:spacing w:val="-2"/>
              </w:rPr>
              <w:t>待</w:t>
            </w:r>
            <w:r>
              <w:rPr>
                <w:spacing w:val="40"/>
              </w:rPr>
              <w:t xml:space="preserve"> </w:t>
            </w:r>
            <w:r>
              <w:rPr>
                <w:b/>
                <w:bCs/>
                <w:spacing w:val="-2"/>
              </w:rPr>
              <w:t>摊</w:t>
            </w:r>
            <w:r>
              <w:rPr>
                <w:spacing w:val="40"/>
              </w:rPr>
              <w:t xml:space="preserve"> </w:t>
            </w:r>
            <w:r>
              <w:rPr>
                <w:b/>
                <w:bCs/>
                <w:spacing w:val="-2"/>
              </w:rPr>
              <w:t>费</w:t>
            </w:r>
            <w:r>
              <w:rPr>
                <w:spacing w:val="38"/>
              </w:rPr>
              <w:t xml:space="preserve"> </w:t>
            </w:r>
            <w:r>
              <w:rPr>
                <w:b/>
                <w:bCs/>
                <w:spacing w:val="-2"/>
              </w:rPr>
              <w:t>用</w:t>
            </w:r>
          </w:p>
        </w:tc>
        <w:tc>
          <w:tcPr>
            <w:tcW w:w="2505" w:type="dxa"/>
            <w:vAlign w:val="top"/>
          </w:tcPr>
          <w:p w14:paraId="736FCF46">
            <w:pPr>
              <w:rPr>
                <w:rFonts w:ascii="Arial"/>
                <w:sz w:val="21"/>
              </w:rPr>
            </w:pPr>
          </w:p>
        </w:tc>
        <w:tc>
          <w:tcPr>
            <w:tcW w:w="2493" w:type="dxa"/>
            <w:vAlign w:val="top"/>
          </w:tcPr>
          <w:p w14:paraId="3A808A75">
            <w:pPr>
              <w:pStyle w:val="6"/>
              <w:spacing w:before="113" w:line="295" w:lineRule="auto"/>
              <w:ind w:left="112" w:right="22" w:hanging="3"/>
            </w:pPr>
            <w:r>
              <w:rPr>
                <w:spacing w:val="-13"/>
              </w:rPr>
              <w:t>装、装修和修理过程中</w:t>
            </w:r>
            <w:r>
              <w:rPr>
                <w:spacing w:val="2"/>
              </w:rPr>
              <w:t xml:space="preserve"> </w:t>
            </w:r>
            <w:r>
              <w:rPr>
                <w:spacing w:val="-6"/>
              </w:rPr>
              <w:t>发生的长期待摊费用。</w:t>
            </w:r>
          </w:p>
        </w:tc>
        <w:tc>
          <w:tcPr>
            <w:tcW w:w="2319" w:type="dxa"/>
            <w:vAlign w:val="top"/>
          </w:tcPr>
          <w:p w14:paraId="476CA529">
            <w:pPr>
              <w:rPr>
                <w:rFonts w:ascii="Arial"/>
                <w:sz w:val="21"/>
              </w:rPr>
            </w:pPr>
          </w:p>
        </w:tc>
        <w:tc>
          <w:tcPr>
            <w:tcW w:w="1765" w:type="dxa"/>
            <w:tcBorders>
              <w:right w:val="single" w:color="000000" w:sz="10" w:space="0"/>
            </w:tcBorders>
            <w:vAlign w:val="top"/>
          </w:tcPr>
          <w:p w14:paraId="0AA1CF4C">
            <w:pPr>
              <w:pStyle w:val="6"/>
              <w:spacing w:before="114" w:line="301" w:lineRule="auto"/>
              <w:ind w:left="120" w:right="195" w:firstLine="23"/>
              <w:jc w:val="both"/>
            </w:pPr>
            <w:r>
              <w:rPr>
                <w:spacing w:val="-6"/>
              </w:rPr>
              <w:t>中发生的长期</w:t>
            </w:r>
            <w:r>
              <w:rPr>
                <w:spacing w:val="3"/>
              </w:rPr>
              <w:t xml:space="preserve"> </w:t>
            </w:r>
            <w:r>
              <w:rPr>
                <w:spacing w:val="-2"/>
              </w:rPr>
              <w:t>待摊费用不计</w:t>
            </w:r>
            <w:r>
              <w:rPr>
                <w:spacing w:val="2"/>
              </w:rPr>
              <w:t xml:space="preserve"> </w:t>
            </w:r>
            <w:r>
              <w:rPr>
                <w:spacing w:val="-2"/>
              </w:rPr>
              <w:t>入加计扣除范</w:t>
            </w:r>
            <w:r>
              <w:rPr>
                <w:spacing w:val="2"/>
              </w:rPr>
              <w:t xml:space="preserve"> </w:t>
            </w:r>
            <w:r>
              <w:rPr>
                <w:spacing w:val="-5"/>
              </w:rPr>
              <w:t>围。</w:t>
            </w:r>
          </w:p>
        </w:tc>
      </w:tr>
      <w:tr w14:paraId="0806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7" w:hRule="atLeast"/>
        </w:trPr>
        <w:tc>
          <w:tcPr>
            <w:tcW w:w="632" w:type="dxa"/>
            <w:tcBorders>
              <w:left w:val="single" w:color="000000" w:sz="10" w:space="0"/>
            </w:tcBorders>
            <w:textDirection w:val="tbRlV"/>
            <w:vAlign w:val="top"/>
          </w:tcPr>
          <w:p w14:paraId="73FF84A3">
            <w:pPr>
              <w:pStyle w:val="6"/>
              <w:spacing w:before="195" w:line="207" w:lineRule="auto"/>
              <w:ind w:left="921"/>
            </w:pPr>
            <w:r>
              <w:rPr>
                <w:b/>
                <w:bCs/>
                <w:spacing w:val="-2"/>
              </w:rPr>
              <w:t>无</w:t>
            </w:r>
            <w:r>
              <w:rPr>
                <w:spacing w:val="37"/>
              </w:rPr>
              <w:t xml:space="preserve"> </w:t>
            </w:r>
            <w:r>
              <w:rPr>
                <w:b/>
                <w:bCs/>
                <w:spacing w:val="-2"/>
              </w:rPr>
              <w:t>形</w:t>
            </w:r>
            <w:r>
              <w:rPr>
                <w:spacing w:val="40"/>
              </w:rPr>
              <w:t xml:space="preserve"> </w:t>
            </w:r>
            <w:r>
              <w:rPr>
                <w:b/>
                <w:bCs/>
                <w:spacing w:val="-2"/>
              </w:rPr>
              <w:t>资</w:t>
            </w:r>
            <w:r>
              <w:rPr>
                <w:spacing w:val="41"/>
              </w:rPr>
              <w:t xml:space="preserve"> </w:t>
            </w:r>
            <w:r>
              <w:rPr>
                <w:b/>
                <w:bCs/>
                <w:spacing w:val="-2"/>
              </w:rPr>
              <w:t>产</w:t>
            </w:r>
            <w:r>
              <w:rPr>
                <w:spacing w:val="37"/>
              </w:rPr>
              <w:t xml:space="preserve"> </w:t>
            </w:r>
            <w:r>
              <w:rPr>
                <w:b/>
                <w:bCs/>
                <w:spacing w:val="-2"/>
              </w:rPr>
              <w:t>摊</w:t>
            </w:r>
            <w:r>
              <w:rPr>
                <w:spacing w:val="40"/>
              </w:rPr>
              <w:t xml:space="preserve"> </w:t>
            </w:r>
            <w:r>
              <w:rPr>
                <w:b/>
                <w:bCs/>
                <w:spacing w:val="-2"/>
              </w:rPr>
              <w:t>销</w:t>
            </w:r>
          </w:p>
        </w:tc>
        <w:tc>
          <w:tcPr>
            <w:tcW w:w="2505" w:type="dxa"/>
            <w:vAlign w:val="top"/>
          </w:tcPr>
          <w:p w14:paraId="6947C23A">
            <w:pPr>
              <w:spacing w:line="259" w:lineRule="auto"/>
              <w:rPr>
                <w:rFonts w:ascii="Arial"/>
                <w:sz w:val="21"/>
              </w:rPr>
            </w:pPr>
          </w:p>
          <w:p w14:paraId="648D27E8">
            <w:pPr>
              <w:spacing w:line="260" w:lineRule="auto"/>
              <w:rPr>
                <w:rFonts w:ascii="Arial"/>
                <w:sz w:val="21"/>
              </w:rPr>
            </w:pPr>
          </w:p>
          <w:p w14:paraId="15BBB389">
            <w:pPr>
              <w:spacing w:line="260" w:lineRule="auto"/>
              <w:rPr>
                <w:rFonts w:ascii="Arial"/>
                <w:sz w:val="21"/>
              </w:rPr>
            </w:pPr>
          </w:p>
          <w:p w14:paraId="3040844B">
            <w:pPr>
              <w:spacing w:line="260" w:lineRule="auto"/>
              <w:rPr>
                <w:rFonts w:ascii="Arial"/>
                <w:sz w:val="21"/>
              </w:rPr>
            </w:pPr>
          </w:p>
          <w:p w14:paraId="0643B5D5">
            <w:pPr>
              <w:pStyle w:val="6"/>
              <w:spacing w:before="78" w:line="302" w:lineRule="auto"/>
              <w:ind w:left="102" w:right="42"/>
            </w:pPr>
            <w:r>
              <w:rPr>
                <w:spacing w:val="-6"/>
              </w:rPr>
              <w:t>用于研发活动的软件、</w:t>
            </w:r>
            <w:r>
              <w:rPr>
                <w:spacing w:val="7"/>
              </w:rPr>
              <w:t xml:space="preserve"> </w:t>
            </w:r>
            <w:r>
              <w:rPr>
                <w:spacing w:val="-2"/>
              </w:rPr>
              <w:t>专利权、非专利技术</w:t>
            </w:r>
            <w:r>
              <w:rPr>
                <w:spacing w:val="3"/>
              </w:rPr>
              <w:t xml:space="preserve">  </w:t>
            </w:r>
            <w:r>
              <w:rPr>
                <w:spacing w:val="-12"/>
              </w:rPr>
              <w:t>（包括许可证、专有技</w:t>
            </w:r>
            <w:r>
              <w:rPr>
                <w:spacing w:val="5"/>
              </w:rPr>
              <w:t xml:space="preserve"> </w:t>
            </w:r>
            <w:r>
              <w:rPr>
                <w:spacing w:val="-2"/>
              </w:rPr>
              <w:t>术、设计和计算方法</w:t>
            </w:r>
            <w:r>
              <w:rPr>
                <w:spacing w:val="3"/>
              </w:rPr>
              <w:t xml:space="preserve">  </w:t>
            </w:r>
            <w:r>
              <w:rPr>
                <w:spacing w:val="-2"/>
              </w:rPr>
              <w:t>等）的摊销费用。</w:t>
            </w:r>
          </w:p>
        </w:tc>
        <w:tc>
          <w:tcPr>
            <w:tcW w:w="2493" w:type="dxa"/>
            <w:vAlign w:val="top"/>
          </w:tcPr>
          <w:p w14:paraId="0697DEA1">
            <w:pPr>
              <w:spacing w:line="259" w:lineRule="auto"/>
              <w:rPr>
                <w:rFonts w:ascii="Arial"/>
                <w:sz w:val="21"/>
              </w:rPr>
            </w:pPr>
          </w:p>
          <w:p w14:paraId="653A3BCE">
            <w:pPr>
              <w:spacing w:line="260" w:lineRule="auto"/>
              <w:rPr>
                <w:rFonts w:ascii="Arial"/>
                <w:sz w:val="21"/>
              </w:rPr>
            </w:pPr>
          </w:p>
          <w:p w14:paraId="1310B4FD">
            <w:pPr>
              <w:spacing w:line="260" w:lineRule="auto"/>
              <w:rPr>
                <w:rFonts w:ascii="Arial"/>
                <w:sz w:val="21"/>
              </w:rPr>
            </w:pPr>
          </w:p>
          <w:p w14:paraId="2DEED01E">
            <w:pPr>
              <w:spacing w:line="260" w:lineRule="auto"/>
              <w:rPr>
                <w:rFonts w:ascii="Arial"/>
                <w:sz w:val="21"/>
              </w:rPr>
            </w:pPr>
          </w:p>
          <w:p w14:paraId="35A8959E">
            <w:pPr>
              <w:pStyle w:val="6"/>
              <w:spacing w:before="78" w:line="302" w:lineRule="auto"/>
              <w:ind w:left="110" w:right="100"/>
            </w:pPr>
            <w:r>
              <w:rPr>
                <w:spacing w:val="-2"/>
              </w:rPr>
              <w:t>用于研究开发活动的</w:t>
            </w:r>
            <w:r>
              <w:rPr>
                <w:spacing w:val="2"/>
              </w:rPr>
              <w:t xml:space="preserve">  </w:t>
            </w:r>
            <w:r>
              <w:rPr>
                <w:spacing w:val="-13"/>
              </w:rPr>
              <w:t>软件、知识产权、非专</w:t>
            </w:r>
            <w:r>
              <w:rPr>
                <w:spacing w:val="1"/>
              </w:rPr>
              <w:t xml:space="preserve"> </w:t>
            </w:r>
            <w:r>
              <w:rPr>
                <w:spacing w:val="-13"/>
              </w:rPr>
              <w:t>利技术（专有技术、许</w:t>
            </w:r>
            <w:r>
              <w:rPr>
                <w:spacing w:val="1"/>
              </w:rPr>
              <w:t xml:space="preserve"> </w:t>
            </w:r>
            <w:r>
              <w:rPr>
                <w:spacing w:val="-13"/>
              </w:rPr>
              <w:t>可证、设计和计算方法</w:t>
            </w:r>
            <w:r>
              <w:rPr>
                <w:spacing w:val="1"/>
              </w:rPr>
              <w:t xml:space="preserve"> </w:t>
            </w:r>
            <w:r>
              <w:rPr>
                <w:spacing w:val="-2"/>
              </w:rPr>
              <w:t>等）的摊销费用。</w:t>
            </w:r>
          </w:p>
        </w:tc>
        <w:tc>
          <w:tcPr>
            <w:tcW w:w="2319" w:type="dxa"/>
            <w:vAlign w:val="top"/>
          </w:tcPr>
          <w:p w14:paraId="698B0B9B">
            <w:pPr>
              <w:spacing w:line="246" w:lineRule="auto"/>
              <w:rPr>
                <w:rFonts w:ascii="Arial"/>
                <w:sz w:val="21"/>
              </w:rPr>
            </w:pPr>
          </w:p>
          <w:p w14:paraId="0FAC2F39">
            <w:pPr>
              <w:spacing w:line="247" w:lineRule="auto"/>
              <w:rPr>
                <w:rFonts w:ascii="Arial"/>
                <w:sz w:val="21"/>
              </w:rPr>
            </w:pPr>
          </w:p>
          <w:p w14:paraId="3AF6889A">
            <w:pPr>
              <w:spacing w:line="247" w:lineRule="auto"/>
              <w:rPr>
                <w:rFonts w:ascii="Arial"/>
                <w:sz w:val="21"/>
              </w:rPr>
            </w:pPr>
          </w:p>
          <w:p w14:paraId="189281AA">
            <w:pPr>
              <w:spacing w:line="247" w:lineRule="auto"/>
              <w:rPr>
                <w:rFonts w:ascii="Arial"/>
                <w:sz w:val="21"/>
              </w:rPr>
            </w:pPr>
          </w:p>
          <w:p w14:paraId="405E3063">
            <w:pPr>
              <w:spacing w:line="247" w:lineRule="auto"/>
              <w:rPr>
                <w:rFonts w:ascii="Arial"/>
                <w:sz w:val="21"/>
              </w:rPr>
            </w:pPr>
          </w:p>
          <w:p w14:paraId="73F6A7C5">
            <w:pPr>
              <w:pStyle w:val="6"/>
              <w:spacing w:before="78" w:line="301" w:lineRule="auto"/>
              <w:ind w:left="113" w:right="94" w:firstLine="2"/>
            </w:pPr>
            <w:r>
              <w:rPr>
                <w:spacing w:val="-2"/>
              </w:rPr>
              <w:t>用于研发活动的软</w:t>
            </w:r>
            <w:r>
              <w:rPr>
                <w:spacing w:val="1"/>
              </w:rPr>
              <w:t xml:space="preserve">  </w:t>
            </w:r>
            <w:r>
              <w:rPr>
                <w:spacing w:val="-7"/>
              </w:rPr>
              <w:t>件、专利权、非专利</w:t>
            </w:r>
            <w:r>
              <w:rPr>
                <w:spacing w:val="3"/>
              </w:rPr>
              <w:t xml:space="preserve"> </w:t>
            </w:r>
            <w:r>
              <w:rPr>
                <w:spacing w:val="-2"/>
              </w:rPr>
              <w:t>技术等无形资产的</w:t>
            </w:r>
            <w:r>
              <w:rPr>
                <w:spacing w:val="3"/>
              </w:rPr>
              <w:t xml:space="preserve">  </w:t>
            </w:r>
            <w:r>
              <w:rPr>
                <w:spacing w:val="-2"/>
              </w:rPr>
              <w:t>摊销费用。</w:t>
            </w:r>
          </w:p>
        </w:tc>
        <w:tc>
          <w:tcPr>
            <w:tcW w:w="1765" w:type="dxa"/>
            <w:tcBorders>
              <w:right w:val="single" w:color="000000" w:sz="10" w:space="0"/>
            </w:tcBorders>
            <w:vAlign w:val="top"/>
          </w:tcPr>
          <w:p w14:paraId="20C4C315">
            <w:pPr>
              <w:pStyle w:val="6"/>
              <w:spacing w:before="121" w:line="299" w:lineRule="auto"/>
              <w:ind w:left="121" w:right="195" w:firstLine="6"/>
            </w:pPr>
            <w:r>
              <w:rPr>
                <w:spacing w:val="-3"/>
              </w:rPr>
              <w:t>高新技术企业</w:t>
            </w:r>
            <w:r>
              <w:rPr>
                <w:spacing w:val="1"/>
              </w:rPr>
              <w:t xml:space="preserve"> </w:t>
            </w:r>
            <w:r>
              <w:rPr>
                <w:spacing w:val="-2"/>
              </w:rPr>
              <w:t>认定口径的研</w:t>
            </w:r>
            <w:r>
              <w:rPr>
                <w:spacing w:val="1"/>
              </w:rPr>
              <w:t xml:space="preserve"> </w:t>
            </w:r>
            <w:r>
              <w:rPr>
                <w:spacing w:val="-2"/>
              </w:rPr>
              <w:t>发费用包含</w:t>
            </w:r>
          </w:p>
          <w:p w14:paraId="291B4E80">
            <w:pPr>
              <w:pStyle w:val="6"/>
              <w:spacing w:before="32" w:line="301" w:lineRule="auto"/>
              <w:ind w:left="119" w:right="80" w:hanging="12"/>
            </w:pPr>
            <w:r>
              <w:rPr>
                <w:spacing w:val="14"/>
              </w:rPr>
              <w:t>“知识产权</w:t>
            </w:r>
            <w:r>
              <w:rPr>
                <w:spacing w:val="-86"/>
              </w:rPr>
              <w:t xml:space="preserve"> </w:t>
            </w:r>
            <w:r>
              <w:rPr>
                <w:spacing w:val="14"/>
              </w:rPr>
              <w:t>”</w:t>
            </w:r>
            <w:r>
              <w:t xml:space="preserve"> </w:t>
            </w:r>
            <w:r>
              <w:rPr>
                <w:spacing w:val="-2"/>
              </w:rPr>
              <w:t>摊销，而加计</w:t>
            </w:r>
            <w:r>
              <w:rPr>
                <w:spacing w:val="1"/>
              </w:rPr>
              <w:t xml:space="preserve">  </w:t>
            </w:r>
            <w:r>
              <w:rPr>
                <w:spacing w:val="-2"/>
              </w:rPr>
              <w:t>扣除口径的研</w:t>
            </w:r>
            <w:r>
              <w:rPr>
                <w:spacing w:val="1"/>
              </w:rPr>
              <w:t xml:space="preserve">  </w:t>
            </w:r>
            <w:r>
              <w:rPr>
                <w:spacing w:val="-2"/>
              </w:rPr>
              <w:t>发费用包含</w:t>
            </w:r>
          </w:p>
          <w:p w14:paraId="42366565">
            <w:pPr>
              <w:pStyle w:val="6"/>
              <w:spacing w:before="37" w:line="273" w:lineRule="auto"/>
              <w:ind w:left="121" w:right="195" w:hanging="14"/>
            </w:pPr>
            <w:r>
              <w:rPr>
                <w:spacing w:val="-5"/>
              </w:rPr>
              <w:t>“专利权</w:t>
            </w:r>
            <w:r>
              <w:rPr>
                <w:spacing w:val="-87"/>
              </w:rPr>
              <w:t xml:space="preserve"> </w:t>
            </w:r>
            <w:r>
              <w:rPr>
                <w:spacing w:val="-5"/>
              </w:rPr>
              <w:t>”摊</w:t>
            </w:r>
            <w:r>
              <w:t xml:space="preserve"> </w:t>
            </w:r>
            <w:r>
              <w:rPr>
                <w:spacing w:val="-2"/>
              </w:rPr>
              <w:t>销,二者存在</w:t>
            </w:r>
            <w:r>
              <w:t xml:space="preserve">  </w:t>
            </w:r>
            <w:r>
              <w:rPr>
                <w:spacing w:val="-3"/>
              </w:rPr>
              <w:t>一定差异。</w:t>
            </w:r>
          </w:p>
        </w:tc>
      </w:tr>
      <w:tr w14:paraId="00953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5" w:hRule="atLeast"/>
        </w:trPr>
        <w:tc>
          <w:tcPr>
            <w:tcW w:w="632" w:type="dxa"/>
            <w:tcBorders>
              <w:left w:val="single" w:color="000000" w:sz="10" w:space="0"/>
              <w:bottom w:val="single" w:color="000000" w:sz="10" w:space="0"/>
            </w:tcBorders>
            <w:textDirection w:val="tbRlV"/>
            <w:vAlign w:val="top"/>
          </w:tcPr>
          <w:p w14:paraId="28A97F95">
            <w:pPr>
              <w:pStyle w:val="6"/>
              <w:spacing w:before="195" w:line="205" w:lineRule="auto"/>
              <w:ind w:left="1128"/>
            </w:pPr>
            <w:r>
              <w:rPr>
                <w:b/>
                <w:bCs/>
                <w:spacing w:val="-2"/>
              </w:rPr>
              <w:t>设</w:t>
            </w:r>
            <w:r>
              <w:rPr>
                <w:spacing w:val="40"/>
              </w:rPr>
              <w:t xml:space="preserve"> </w:t>
            </w:r>
            <w:r>
              <w:rPr>
                <w:b/>
                <w:bCs/>
                <w:spacing w:val="-2"/>
              </w:rPr>
              <w:t>计</w:t>
            </w:r>
            <w:r>
              <w:rPr>
                <w:spacing w:val="38"/>
              </w:rPr>
              <w:t xml:space="preserve"> </w:t>
            </w:r>
            <w:r>
              <w:rPr>
                <w:b/>
                <w:bCs/>
                <w:spacing w:val="-2"/>
              </w:rPr>
              <w:t>试</w:t>
            </w:r>
            <w:r>
              <w:rPr>
                <w:spacing w:val="40"/>
              </w:rPr>
              <w:t xml:space="preserve"> </w:t>
            </w:r>
            <w:r>
              <w:rPr>
                <w:b/>
                <w:bCs/>
                <w:spacing w:val="-2"/>
              </w:rPr>
              <w:t>验</w:t>
            </w:r>
            <w:r>
              <w:rPr>
                <w:spacing w:val="40"/>
              </w:rPr>
              <w:t xml:space="preserve"> </w:t>
            </w:r>
            <w:r>
              <w:rPr>
                <w:b/>
                <w:bCs/>
                <w:spacing w:val="-2"/>
              </w:rPr>
              <w:t>等</w:t>
            </w:r>
            <w:r>
              <w:rPr>
                <w:spacing w:val="37"/>
              </w:rPr>
              <w:t xml:space="preserve"> </w:t>
            </w:r>
            <w:r>
              <w:rPr>
                <w:b/>
                <w:bCs/>
                <w:spacing w:val="-2"/>
              </w:rPr>
              <w:t>费</w:t>
            </w:r>
            <w:r>
              <w:rPr>
                <w:spacing w:val="41"/>
              </w:rPr>
              <w:t xml:space="preserve"> </w:t>
            </w:r>
            <w:r>
              <w:rPr>
                <w:b/>
                <w:bCs/>
                <w:spacing w:val="-2"/>
              </w:rPr>
              <w:t>用</w:t>
            </w:r>
          </w:p>
        </w:tc>
        <w:tc>
          <w:tcPr>
            <w:tcW w:w="2505" w:type="dxa"/>
            <w:tcBorders>
              <w:bottom w:val="single" w:color="000000" w:sz="10" w:space="0"/>
            </w:tcBorders>
            <w:vAlign w:val="top"/>
          </w:tcPr>
          <w:p w14:paraId="4C7643FC">
            <w:pPr>
              <w:spacing w:line="273" w:lineRule="auto"/>
              <w:rPr>
                <w:rFonts w:ascii="Arial"/>
                <w:sz w:val="21"/>
              </w:rPr>
            </w:pPr>
          </w:p>
          <w:p w14:paraId="4593839A">
            <w:pPr>
              <w:spacing w:line="273" w:lineRule="auto"/>
              <w:rPr>
                <w:rFonts w:ascii="Arial"/>
                <w:sz w:val="21"/>
              </w:rPr>
            </w:pPr>
          </w:p>
          <w:p w14:paraId="5DAF6D44">
            <w:pPr>
              <w:spacing w:line="273" w:lineRule="auto"/>
              <w:rPr>
                <w:rFonts w:ascii="Arial"/>
                <w:sz w:val="21"/>
              </w:rPr>
            </w:pPr>
          </w:p>
          <w:p w14:paraId="7D8BCA74">
            <w:pPr>
              <w:spacing w:line="273" w:lineRule="auto"/>
              <w:rPr>
                <w:rFonts w:ascii="Arial"/>
                <w:sz w:val="21"/>
              </w:rPr>
            </w:pPr>
          </w:p>
          <w:p w14:paraId="256C17FA">
            <w:pPr>
              <w:spacing w:line="274" w:lineRule="auto"/>
              <w:rPr>
                <w:rFonts w:ascii="Arial"/>
                <w:sz w:val="21"/>
              </w:rPr>
            </w:pPr>
          </w:p>
          <w:p w14:paraId="21023EF6">
            <w:pPr>
              <w:spacing w:line="274" w:lineRule="auto"/>
              <w:rPr>
                <w:rFonts w:ascii="Arial"/>
                <w:sz w:val="21"/>
              </w:rPr>
            </w:pPr>
          </w:p>
          <w:p w14:paraId="275053F6">
            <w:pPr>
              <w:pStyle w:val="6"/>
              <w:spacing w:before="78" w:line="301" w:lineRule="auto"/>
              <w:ind w:left="102" w:right="41"/>
              <w:jc w:val="both"/>
            </w:pPr>
            <w:r>
              <w:rPr>
                <w:spacing w:val="-12"/>
              </w:rPr>
              <w:t>新产品设计费、新工艺</w:t>
            </w:r>
            <w:r>
              <w:rPr>
                <w:spacing w:val="5"/>
              </w:rPr>
              <w:t xml:space="preserve"> </w:t>
            </w:r>
            <w:r>
              <w:rPr>
                <w:spacing w:val="-12"/>
              </w:rPr>
              <w:t>规程制定费、新药研制</w:t>
            </w:r>
            <w:r>
              <w:rPr>
                <w:spacing w:val="5"/>
              </w:rPr>
              <w:t xml:space="preserve"> </w:t>
            </w:r>
            <w:r>
              <w:rPr>
                <w:spacing w:val="-12"/>
              </w:rPr>
              <w:t>的临床试验费、勘探开</w:t>
            </w:r>
            <w:r>
              <w:rPr>
                <w:spacing w:val="5"/>
              </w:rPr>
              <w:t xml:space="preserve"> </w:t>
            </w:r>
            <w:r>
              <w:rPr>
                <w:spacing w:val="-5"/>
              </w:rPr>
              <w:t>发技术的现场试验费。</w:t>
            </w:r>
          </w:p>
        </w:tc>
        <w:tc>
          <w:tcPr>
            <w:tcW w:w="2493" w:type="dxa"/>
            <w:tcBorders>
              <w:bottom w:val="single" w:color="000000" w:sz="10" w:space="0"/>
            </w:tcBorders>
            <w:vAlign w:val="top"/>
          </w:tcPr>
          <w:p w14:paraId="546BCC5C">
            <w:pPr>
              <w:spacing w:line="249" w:lineRule="auto"/>
              <w:rPr>
                <w:rFonts w:ascii="Arial"/>
                <w:sz w:val="21"/>
              </w:rPr>
            </w:pPr>
          </w:p>
          <w:p w14:paraId="3D84C98F">
            <w:pPr>
              <w:spacing w:line="249" w:lineRule="auto"/>
              <w:rPr>
                <w:rFonts w:ascii="Arial"/>
                <w:sz w:val="21"/>
              </w:rPr>
            </w:pPr>
          </w:p>
          <w:p w14:paraId="663B48FA">
            <w:pPr>
              <w:spacing w:line="249" w:lineRule="auto"/>
              <w:rPr>
                <w:rFonts w:ascii="Arial"/>
                <w:sz w:val="21"/>
              </w:rPr>
            </w:pPr>
          </w:p>
          <w:p w14:paraId="280BAFEA">
            <w:pPr>
              <w:spacing w:line="249" w:lineRule="auto"/>
              <w:rPr>
                <w:rFonts w:ascii="Arial"/>
                <w:sz w:val="21"/>
              </w:rPr>
            </w:pPr>
          </w:p>
          <w:p w14:paraId="321B51B6">
            <w:pPr>
              <w:spacing w:line="250" w:lineRule="auto"/>
              <w:rPr>
                <w:rFonts w:ascii="Arial"/>
                <w:sz w:val="21"/>
              </w:rPr>
            </w:pPr>
          </w:p>
          <w:p w14:paraId="1D09D6D3">
            <w:pPr>
              <w:pStyle w:val="6"/>
              <w:spacing w:before="78" w:line="303" w:lineRule="auto"/>
              <w:ind w:left="107" w:right="23" w:firstLine="3"/>
              <w:jc w:val="both"/>
            </w:pPr>
            <w:r>
              <w:rPr>
                <w:spacing w:val="-6"/>
              </w:rPr>
              <w:t>符合条件的设计费用、</w:t>
            </w:r>
            <w:r>
              <w:rPr>
                <w:spacing w:val="7"/>
              </w:rPr>
              <w:t xml:space="preserve"> </w:t>
            </w:r>
            <w:r>
              <w:rPr>
                <w:spacing w:val="-13"/>
              </w:rPr>
              <w:t>装备调试费用、试验费</w:t>
            </w:r>
            <w:r>
              <w:rPr>
                <w:spacing w:val="3"/>
              </w:rPr>
              <w:t xml:space="preserve"> </w:t>
            </w:r>
            <w:r>
              <w:rPr>
                <w:spacing w:val="-13"/>
              </w:rPr>
              <w:t>用（包括新药研制的临</w:t>
            </w:r>
            <w:r>
              <w:rPr>
                <w:spacing w:val="3"/>
              </w:rPr>
              <w:t xml:space="preserve"> </w:t>
            </w:r>
            <w:r>
              <w:rPr>
                <w:spacing w:val="-13"/>
              </w:rPr>
              <w:t>床试验费、勘探开发技</w:t>
            </w:r>
            <w:r>
              <w:rPr>
                <w:spacing w:val="3"/>
              </w:rPr>
              <w:t xml:space="preserve"> </w:t>
            </w:r>
            <w:r>
              <w:rPr>
                <w:spacing w:val="-13"/>
              </w:rPr>
              <w:t>术的现场试验费、田间</w:t>
            </w:r>
            <w:r>
              <w:rPr>
                <w:spacing w:val="3"/>
              </w:rPr>
              <w:t xml:space="preserve"> </w:t>
            </w:r>
            <w:r>
              <w:rPr>
                <w:spacing w:val="-2"/>
              </w:rPr>
              <w:t>试验费等）。</w:t>
            </w:r>
          </w:p>
        </w:tc>
        <w:tc>
          <w:tcPr>
            <w:tcW w:w="2319" w:type="dxa"/>
            <w:tcBorders>
              <w:bottom w:val="single" w:color="000000" w:sz="10" w:space="0"/>
            </w:tcBorders>
            <w:vAlign w:val="top"/>
          </w:tcPr>
          <w:p w14:paraId="46D184E2">
            <w:pPr>
              <w:rPr>
                <w:rFonts w:ascii="Arial"/>
                <w:sz w:val="21"/>
              </w:rPr>
            </w:pPr>
          </w:p>
        </w:tc>
        <w:tc>
          <w:tcPr>
            <w:tcW w:w="1765" w:type="dxa"/>
            <w:tcBorders>
              <w:bottom w:val="single" w:color="000000" w:sz="10" w:space="0"/>
              <w:right w:val="single" w:color="000000" w:sz="10" w:space="0"/>
            </w:tcBorders>
            <w:vAlign w:val="top"/>
          </w:tcPr>
          <w:p w14:paraId="08942B26">
            <w:pPr>
              <w:pStyle w:val="6"/>
              <w:spacing w:before="124" w:line="300" w:lineRule="auto"/>
              <w:ind w:left="121" w:right="195" w:firstLine="6"/>
            </w:pPr>
            <w:r>
              <w:rPr>
                <w:spacing w:val="-3"/>
              </w:rPr>
              <w:t>高新技术企业</w:t>
            </w:r>
            <w:r>
              <w:rPr>
                <w:spacing w:val="1"/>
              </w:rPr>
              <w:t xml:space="preserve"> </w:t>
            </w:r>
            <w:r>
              <w:rPr>
                <w:spacing w:val="-2"/>
              </w:rPr>
              <w:t>认定口径将装</w:t>
            </w:r>
            <w:r>
              <w:rPr>
                <w:spacing w:val="1"/>
              </w:rPr>
              <w:t xml:space="preserve"> </w:t>
            </w:r>
            <w:r>
              <w:rPr>
                <w:spacing w:val="-2"/>
              </w:rPr>
              <w:t>备调试费用、</w:t>
            </w:r>
            <w:r>
              <w:rPr>
                <w:spacing w:val="1"/>
              </w:rPr>
              <w:t xml:space="preserve"> </w:t>
            </w:r>
            <w:r>
              <w:rPr>
                <w:spacing w:val="-2"/>
              </w:rPr>
              <w:t>田间试验费用</w:t>
            </w:r>
            <w:r>
              <w:rPr>
                <w:spacing w:val="1"/>
              </w:rPr>
              <w:t xml:space="preserve"> </w:t>
            </w:r>
            <w:r>
              <w:rPr>
                <w:spacing w:val="-2"/>
              </w:rPr>
              <w:t>纳入范围；会</w:t>
            </w:r>
            <w:r>
              <w:rPr>
                <w:spacing w:val="1"/>
              </w:rPr>
              <w:t xml:space="preserve"> </w:t>
            </w:r>
            <w:r>
              <w:rPr>
                <w:spacing w:val="-2"/>
              </w:rPr>
              <w:t>计虽未对设计</w:t>
            </w:r>
            <w:r>
              <w:rPr>
                <w:spacing w:val="1"/>
              </w:rPr>
              <w:t xml:space="preserve"> </w:t>
            </w:r>
            <w:r>
              <w:rPr>
                <w:spacing w:val="-2"/>
              </w:rPr>
              <w:t>试验等费用进</w:t>
            </w:r>
            <w:r>
              <w:rPr>
                <w:spacing w:val="1"/>
              </w:rPr>
              <w:t xml:space="preserve"> </w:t>
            </w:r>
            <w:r>
              <w:rPr>
                <w:spacing w:val="-2"/>
              </w:rPr>
              <w:t>行列举，但规</w:t>
            </w:r>
            <w:r>
              <w:rPr>
                <w:spacing w:val="1"/>
              </w:rPr>
              <w:t xml:space="preserve"> </w:t>
            </w:r>
            <w:r>
              <w:rPr>
                <w:spacing w:val="-2"/>
              </w:rPr>
              <w:t>定研究、开发</w:t>
            </w:r>
            <w:r>
              <w:rPr>
                <w:spacing w:val="1"/>
              </w:rPr>
              <w:t xml:space="preserve"> </w:t>
            </w:r>
            <w:r>
              <w:rPr>
                <w:spacing w:val="-2"/>
              </w:rPr>
              <w:t>过程中发生的</w:t>
            </w:r>
            <w:r>
              <w:rPr>
                <w:spacing w:val="1"/>
              </w:rPr>
              <w:t xml:space="preserve"> </w:t>
            </w:r>
            <w:r>
              <w:rPr>
                <w:spacing w:val="-2"/>
              </w:rPr>
              <w:t>相关费用均可</w:t>
            </w:r>
            <w:r>
              <w:rPr>
                <w:spacing w:val="1"/>
              </w:rPr>
              <w:t xml:space="preserve"> </w:t>
            </w:r>
            <w:r>
              <w:rPr>
                <w:spacing w:val="-2"/>
              </w:rPr>
              <w:t>计入研发费</w:t>
            </w:r>
          </w:p>
        </w:tc>
      </w:tr>
    </w:tbl>
    <w:p w14:paraId="678B2102">
      <w:pPr>
        <w:pStyle w:val="2"/>
      </w:pPr>
    </w:p>
    <w:p w14:paraId="6777A845">
      <w:pPr>
        <w:sectPr>
          <w:footerReference r:id="rId23" w:type="default"/>
          <w:pgSz w:w="11906" w:h="16839"/>
          <w:pgMar w:top="1431" w:right="1083" w:bottom="1691" w:left="1082" w:header="0" w:footer="1529" w:gutter="0"/>
          <w:cols w:space="720" w:num="1"/>
        </w:sectPr>
      </w:pPr>
    </w:p>
    <w:p w14:paraId="5BF83E28">
      <w:pPr>
        <w:spacing w:before="35"/>
      </w:pPr>
    </w:p>
    <w:p w14:paraId="46D0D711">
      <w:pPr>
        <w:spacing w:before="35"/>
      </w:pPr>
    </w:p>
    <w:tbl>
      <w:tblPr>
        <w:tblStyle w:val="5"/>
        <w:tblW w:w="971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2505"/>
        <w:gridCol w:w="2493"/>
        <w:gridCol w:w="2319"/>
        <w:gridCol w:w="1765"/>
      </w:tblGrid>
      <w:tr w14:paraId="05AC1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632" w:type="dxa"/>
            <w:tcBorders>
              <w:top w:val="single" w:color="000000" w:sz="10" w:space="0"/>
              <w:left w:val="single" w:color="000000" w:sz="10" w:space="0"/>
            </w:tcBorders>
            <w:textDirection w:val="tbRlV"/>
            <w:vAlign w:val="top"/>
          </w:tcPr>
          <w:p w14:paraId="0C7838FC">
            <w:pPr>
              <w:pStyle w:val="6"/>
              <w:spacing w:before="196" w:line="197" w:lineRule="auto"/>
              <w:ind w:left="120"/>
            </w:pPr>
            <w:r>
              <w:rPr>
                <w:b/>
                <w:bCs/>
                <w:spacing w:val="-2"/>
              </w:rPr>
              <w:t>项</w:t>
            </w:r>
            <w:r>
              <w:rPr>
                <w:spacing w:val="40"/>
              </w:rPr>
              <w:t xml:space="preserve"> </w:t>
            </w:r>
            <w:r>
              <w:rPr>
                <w:b/>
                <w:bCs/>
                <w:spacing w:val="-2"/>
                <w:position w:val="1"/>
              </w:rPr>
              <w:t>目</w:t>
            </w:r>
          </w:p>
        </w:tc>
        <w:tc>
          <w:tcPr>
            <w:tcW w:w="2505" w:type="dxa"/>
            <w:tcBorders>
              <w:top w:val="single" w:color="000000" w:sz="10" w:space="0"/>
            </w:tcBorders>
            <w:vAlign w:val="top"/>
          </w:tcPr>
          <w:p w14:paraId="3A78A74A">
            <w:pPr>
              <w:rPr>
                <w:rFonts w:ascii="Arial"/>
                <w:sz w:val="21"/>
              </w:rPr>
            </w:pPr>
          </w:p>
          <w:p w14:paraId="0D9C1603">
            <w:pPr>
              <w:pStyle w:val="6"/>
              <w:spacing w:before="78" w:line="219" w:lineRule="auto"/>
              <w:ind w:left="288"/>
            </w:pPr>
            <w:r>
              <w:rPr>
                <w:b/>
                <w:bCs/>
                <w:spacing w:val="-3"/>
              </w:rPr>
              <w:t>研发费用加计扣除</w:t>
            </w:r>
          </w:p>
        </w:tc>
        <w:tc>
          <w:tcPr>
            <w:tcW w:w="2493" w:type="dxa"/>
            <w:tcBorders>
              <w:top w:val="single" w:color="000000" w:sz="10" w:space="0"/>
            </w:tcBorders>
            <w:vAlign w:val="top"/>
          </w:tcPr>
          <w:p w14:paraId="341F11B1">
            <w:pPr>
              <w:pStyle w:val="6"/>
              <w:spacing w:before="319" w:line="220" w:lineRule="auto"/>
              <w:ind w:left="295"/>
            </w:pPr>
            <w:r>
              <w:rPr>
                <w:b/>
                <w:bCs/>
                <w:spacing w:val="-4"/>
              </w:rPr>
              <w:t>高新技术企业认定</w:t>
            </w:r>
          </w:p>
        </w:tc>
        <w:tc>
          <w:tcPr>
            <w:tcW w:w="2319" w:type="dxa"/>
            <w:tcBorders>
              <w:top w:val="single" w:color="000000" w:sz="10" w:space="0"/>
            </w:tcBorders>
            <w:vAlign w:val="top"/>
          </w:tcPr>
          <w:p w14:paraId="0DC2BDD0">
            <w:pPr>
              <w:rPr>
                <w:rFonts w:ascii="Arial"/>
                <w:sz w:val="21"/>
              </w:rPr>
            </w:pPr>
          </w:p>
          <w:p w14:paraId="3C6A690F">
            <w:pPr>
              <w:pStyle w:val="6"/>
              <w:spacing w:before="78" w:line="216" w:lineRule="auto"/>
              <w:ind w:left="687"/>
            </w:pPr>
            <w:r>
              <w:rPr>
                <w:b/>
                <w:bCs/>
                <w:spacing w:val="-5"/>
              </w:rPr>
              <w:t>会计规定</w:t>
            </w:r>
          </w:p>
        </w:tc>
        <w:tc>
          <w:tcPr>
            <w:tcW w:w="1765" w:type="dxa"/>
            <w:tcBorders>
              <w:top w:val="single" w:color="000000" w:sz="10" w:space="0"/>
              <w:right w:val="single" w:color="000000" w:sz="10" w:space="0"/>
            </w:tcBorders>
            <w:vAlign w:val="top"/>
          </w:tcPr>
          <w:p w14:paraId="30A7590D">
            <w:pPr>
              <w:pStyle w:val="6"/>
              <w:spacing w:before="318" w:line="222" w:lineRule="auto"/>
              <w:ind w:left="651"/>
            </w:pPr>
            <w:r>
              <w:rPr>
                <w:b/>
                <w:bCs/>
                <w:spacing w:val="-9"/>
              </w:rPr>
              <w:t>备注</w:t>
            </w:r>
          </w:p>
        </w:tc>
      </w:tr>
      <w:tr w14:paraId="6C3BD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632" w:type="dxa"/>
            <w:tcBorders>
              <w:left w:val="single" w:color="000000" w:sz="10" w:space="0"/>
            </w:tcBorders>
            <w:vAlign w:val="top"/>
          </w:tcPr>
          <w:p w14:paraId="0170C3C9">
            <w:pPr>
              <w:rPr>
                <w:rFonts w:ascii="Arial"/>
                <w:sz w:val="21"/>
              </w:rPr>
            </w:pPr>
          </w:p>
        </w:tc>
        <w:tc>
          <w:tcPr>
            <w:tcW w:w="2505" w:type="dxa"/>
            <w:vAlign w:val="top"/>
          </w:tcPr>
          <w:p w14:paraId="579A5607">
            <w:pPr>
              <w:rPr>
                <w:rFonts w:ascii="Arial"/>
                <w:sz w:val="21"/>
              </w:rPr>
            </w:pPr>
          </w:p>
        </w:tc>
        <w:tc>
          <w:tcPr>
            <w:tcW w:w="2493" w:type="dxa"/>
            <w:vAlign w:val="top"/>
          </w:tcPr>
          <w:p w14:paraId="1D603550">
            <w:pPr>
              <w:rPr>
                <w:rFonts w:ascii="Arial"/>
                <w:sz w:val="21"/>
              </w:rPr>
            </w:pPr>
          </w:p>
        </w:tc>
        <w:tc>
          <w:tcPr>
            <w:tcW w:w="2319" w:type="dxa"/>
            <w:vAlign w:val="top"/>
          </w:tcPr>
          <w:p w14:paraId="5C50F1DA">
            <w:pPr>
              <w:rPr>
                <w:rFonts w:ascii="Arial"/>
                <w:sz w:val="21"/>
              </w:rPr>
            </w:pPr>
          </w:p>
        </w:tc>
        <w:tc>
          <w:tcPr>
            <w:tcW w:w="1765" w:type="dxa"/>
            <w:tcBorders>
              <w:right w:val="single" w:color="000000" w:sz="10" w:space="0"/>
            </w:tcBorders>
            <w:vAlign w:val="top"/>
          </w:tcPr>
          <w:p w14:paraId="485F98D7">
            <w:pPr>
              <w:pStyle w:val="6"/>
              <w:spacing w:before="113" w:line="222" w:lineRule="auto"/>
              <w:ind w:left="122"/>
            </w:pPr>
            <w:r>
              <w:rPr>
                <w:spacing w:val="-6"/>
              </w:rPr>
              <w:t>用。</w:t>
            </w:r>
          </w:p>
        </w:tc>
      </w:tr>
      <w:tr w14:paraId="67268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7" w:hRule="atLeast"/>
        </w:trPr>
        <w:tc>
          <w:tcPr>
            <w:tcW w:w="632" w:type="dxa"/>
            <w:tcBorders>
              <w:left w:val="single" w:color="000000" w:sz="10" w:space="0"/>
              <w:bottom w:val="single" w:color="000000" w:sz="10" w:space="0"/>
            </w:tcBorders>
            <w:textDirection w:val="tbRlV"/>
            <w:vAlign w:val="top"/>
          </w:tcPr>
          <w:p w14:paraId="0B6E3791">
            <w:pPr>
              <w:pStyle w:val="6"/>
              <w:spacing w:before="195" w:line="206" w:lineRule="auto"/>
              <w:ind w:left="2118"/>
            </w:pPr>
            <w:r>
              <w:rPr>
                <w:b/>
                <w:bCs/>
                <w:spacing w:val="-2"/>
              </w:rPr>
              <w:t>其</w:t>
            </w:r>
            <w:r>
              <w:rPr>
                <w:spacing w:val="40"/>
              </w:rPr>
              <w:t xml:space="preserve"> </w:t>
            </w:r>
            <w:r>
              <w:rPr>
                <w:b/>
                <w:bCs/>
                <w:spacing w:val="-2"/>
              </w:rPr>
              <w:t>他</w:t>
            </w:r>
            <w:r>
              <w:rPr>
                <w:spacing w:val="37"/>
              </w:rPr>
              <w:t xml:space="preserve"> </w:t>
            </w:r>
            <w:r>
              <w:rPr>
                <w:b/>
                <w:bCs/>
                <w:spacing w:val="-2"/>
              </w:rPr>
              <w:t>相</w:t>
            </w:r>
            <w:r>
              <w:rPr>
                <w:spacing w:val="41"/>
              </w:rPr>
              <w:t xml:space="preserve"> </w:t>
            </w:r>
            <w:r>
              <w:rPr>
                <w:b/>
                <w:bCs/>
                <w:spacing w:val="-2"/>
              </w:rPr>
              <w:t>关</w:t>
            </w:r>
            <w:r>
              <w:rPr>
                <w:spacing w:val="40"/>
              </w:rPr>
              <w:t xml:space="preserve"> </w:t>
            </w:r>
            <w:r>
              <w:rPr>
                <w:b/>
                <w:bCs/>
                <w:spacing w:val="-2"/>
              </w:rPr>
              <w:t>费</w:t>
            </w:r>
            <w:r>
              <w:rPr>
                <w:spacing w:val="37"/>
              </w:rPr>
              <w:t xml:space="preserve"> </w:t>
            </w:r>
            <w:r>
              <w:rPr>
                <w:b/>
                <w:bCs/>
                <w:spacing w:val="-2"/>
              </w:rPr>
              <w:t>用</w:t>
            </w:r>
          </w:p>
        </w:tc>
        <w:tc>
          <w:tcPr>
            <w:tcW w:w="2505" w:type="dxa"/>
            <w:tcBorders>
              <w:bottom w:val="single" w:color="000000" w:sz="10" w:space="0"/>
            </w:tcBorders>
            <w:vAlign w:val="top"/>
          </w:tcPr>
          <w:p w14:paraId="4FA43F19">
            <w:pPr>
              <w:pStyle w:val="6"/>
              <w:spacing w:before="115" w:line="302" w:lineRule="auto"/>
              <w:ind w:left="100" w:right="28" w:firstLine="5"/>
            </w:pPr>
            <w:r>
              <w:rPr>
                <w:spacing w:val="-2"/>
              </w:rPr>
              <w:t>与研发活动直接相关</w:t>
            </w:r>
            <w:r>
              <w:rPr>
                <w:spacing w:val="1"/>
              </w:rPr>
              <w:t xml:space="preserve">  </w:t>
            </w:r>
            <w:r>
              <w:rPr>
                <w:spacing w:val="-12"/>
              </w:rPr>
              <w:t>的其他费用，如技术图</w:t>
            </w:r>
            <w:r>
              <w:rPr>
                <w:spacing w:val="7"/>
              </w:rPr>
              <w:t xml:space="preserve"> </w:t>
            </w:r>
            <w:r>
              <w:rPr>
                <w:spacing w:val="-1"/>
              </w:rPr>
              <w:t>书资料费、资料翻译</w:t>
            </w:r>
            <w:r>
              <w:t xml:space="preserve">  </w:t>
            </w:r>
            <w:r>
              <w:rPr>
                <w:spacing w:val="-12"/>
              </w:rPr>
              <w:t>费、专家咨询费、高新</w:t>
            </w:r>
            <w:r>
              <w:rPr>
                <w:spacing w:val="7"/>
              </w:rPr>
              <w:t xml:space="preserve"> </w:t>
            </w:r>
            <w:r>
              <w:rPr>
                <w:spacing w:val="-12"/>
              </w:rPr>
              <w:t>科技研发保险费，研发</w:t>
            </w:r>
            <w:r>
              <w:rPr>
                <w:spacing w:val="7"/>
              </w:rPr>
              <w:t xml:space="preserve"> </w:t>
            </w:r>
            <w:r>
              <w:rPr>
                <w:spacing w:val="-12"/>
              </w:rPr>
              <w:t>成果的检索、分析、评</w:t>
            </w:r>
            <w:r>
              <w:rPr>
                <w:spacing w:val="7"/>
              </w:rPr>
              <w:t xml:space="preserve"> </w:t>
            </w:r>
            <w:r>
              <w:rPr>
                <w:spacing w:val="-25"/>
              </w:rPr>
              <w:t>议、论证、鉴定、评审、</w:t>
            </w:r>
            <w:r>
              <w:t xml:space="preserve"> </w:t>
            </w:r>
            <w:r>
              <w:rPr>
                <w:spacing w:val="-12"/>
              </w:rPr>
              <w:t>评估、验收费用，知识</w:t>
            </w:r>
            <w:r>
              <w:rPr>
                <w:spacing w:val="7"/>
              </w:rPr>
              <w:t xml:space="preserve"> </w:t>
            </w:r>
            <w:r>
              <w:rPr>
                <w:spacing w:val="-1"/>
              </w:rPr>
              <w:t>产权的申请费、注册</w:t>
            </w:r>
            <w:r>
              <w:t xml:space="preserve">  </w:t>
            </w:r>
            <w:r>
              <w:rPr>
                <w:spacing w:val="-4"/>
              </w:rPr>
              <w:t>费、代理费，差旅费、</w:t>
            </w:r>
            <w:r>
              <w:rPr>
                <w:spacing w:val="5"/>
              </w:rPr>
              <w:t xml:space="preserve"> </w:t>
            </w:r>
            <w:r>
              <w:rPr>
                <w:spacing w:val="-4"/>
              </w:rPr>
              <w:t>会议费，职工福利费、</w:t>
            </w:r>
            <w:r>
              <w:rPr>
                <w:spacing w:val="5"/>
              </w:rPr>
              <w:t xml:space="preserve"> </w:t>
            </w:r>
            <w:r>
              <w:rPr>
                <w:spacing w:val="-12"/>
              </w:rPr>
              <w:t>补充养老保险费、补充</w:t>
            </w:r>
            <w:r>
              <w:rPr>
                <w:spacing w:val="7"/>
              </w:rPr>
              <w:t xml:space="preserve"> </w:t>
            </w:r>
            <w:r>
              <w:rPr>
                <w:spacing w:val="-12"/>
              </w:rPr>
              <w:t>医疗保险费。此项费用</w:t>
            </w:r>
            <w:r>
              <w:rPr>
                <w:spacing w:val="7"/>
              </w:rPr>
              <w:t xml:space="preserve"> </w:t>
            </w:r>
            <w:r>
              <w:rPr>
                <w:spacing w:val="-1"/>
              </w:rPr>
              <w:t>总额不得超过可加计</w:t>
            </w:r>
            <w:r>
              <w:t xml:space="preserve">  </w:t>
            </w:r>
            <w:r>
              <w:rPr>
                <w:spacing w:val="-1"/>
              </w:rPr>
              <w:t>扣除研发费用总额的</w:t>
            </w:r>
            <w:r>
              <w:t xml:space="preserve">  </w:t>
            </w:r>
            <w:r>
              <w:rPr>
                <w:spacing w:val="-3"/>
              </w:rPr>
              <w:t>10%。</w:t>
            </w:r>
          </w:p>
        </w:tc>
        <w:tc>
          <w:tcPr>
            <w:tcW w:w="2493" w:type="dxa"/>
            <w:tcBorders>
              <w:bottom w:val="single" w:color="000000" w:sz="10" w:space="0"/>
            </w:tcBorders>
            <w:vAlign w:val="top"/>
          </w:tcPr>
          <w:p w14:paraId="14CD7DAA">
            <w:pPr>
              <w:spacing w:line="433" w:lineRule="auto"/>
              <w:rPr>
                <w:rFonts w:ascii="Arial"/>
                <w:sz w:val="21"/>
              </w:rPr>
            </w:pPr>
          </w:p>
          <w:p w14:paraId="28FF4CF1">
            <w:pPr>
              <w:pStyle w:val="6"/>
              <w:spacing w:before="78" w:line="306" w:lineRule="auto"/>
              <w:ind w:left="107" w:right="23" w:firstLine="6"/>
            </w:pPr>
            <w:r>
              <w:rPr>
                <w:spacing w:val="-2"/>
              </w:rPr>
              <w:t>与研究开发活动直接</w:t>
            </w:r>
            <w:r>
              <w:rPr>
                <w:spacing w:val="1"/>
              </w:rPr>
              <w:t xml:space="preserve">  </w:t>
            </w:r>
            <w:r>
              <w:rPr>
                <w:spacing w:val="-13"/>
              </w:rPr>
              <w:t>相关的其他费用，包括</w:t>
            </w:r>
            <w:r>
              <w:rPr>
                <w:spacing w:val="3"/>
              </w:rPr>
              <w:t xml:space="preserve"> </w:t>
            </w:r>
            <w:r>
              <w:rPr>
                <w:spacing w:val="-13"/>
              </w:rPr>
              <w:t>技术图书资料费、资料</w:t>
            </w:r>
            <w:r>
              <w:rPr>
                <w:spacing w:val="3"/>
              </w:rPr>
              <w:t xml:space="preserve"> </w:t>
            </w:r>
            <w:r>
              <w:rPr>
                <w:spacing w:val="-5"/>
              </w:rPr>
              <w:t>翻译费、专家咨询费、</w:t>
            </w:r>
            <w:r>
              <w:rPr>
                <w:spacing w:val="1"/>
              </w:rPr>
              <w:t xml:space="preserve"> </w:t>
            </w:r>
            <w:r>
              <w:rPr>
                <w:spacing w:val="-5"/>
              </w:rPr>
              <w:t>高新科技研发保险费，</w:t>
            </w:r>
            <w:r>
              <w:rPr>
                <w:spacing w:val="1"/>
              </w:rPr>
              <w:t xml:space="preserve"> </w:t>
            </w:r>
            <w:r>
              <w:rPr>
                <w:spacing w:val="-1"/>
              </w:rPr>
              <w:t>研发成果的检索、论</w:t>
            </w:r>
            <w:r>
              <w:t xml:space="preserve">  </w:t>
            </w:r>
            <w:r>
              <w:rPr>
                <w:spacing w:val="-13"/>
              </w:rPr>
              <w:t>证、评审、鉴定、验收</w:t>
            </w:r>
            <w:r>
              <w:rPr>
                <w:spacing w:val="3"/>
              </w:rPr>
              <w:t xml:space="preserve"> </w:t>
            </w:r>
            <w:r>
              <w:rPr>
                <w:spacing w:val="-13"/>
              </w:rPr>
              <w:t>费用，知识产权的申请</w:t>
            </w:r>
            <w:r>
              <w:rPr>
                <w:spacing w:val="3"/>
              </w:rPr>
              <w:t xml:space="preserve"> </w:t>
            </w:r>
            <w:r>
              <w:rPr>
                <w:spacing w:val="-5"/>
              </w:rPr>
              <w:t>费、注册费、代理费，</w:t>
            </w:r>
            <w:r>
              <w:rPr>
                <w:spacing w:val="1"/>
              </w:rPr>
              <w:t xml:space="preserve"> </w:t>
            </w:r>
            <w:r>
              <w:rPr>
                <w:spacing w:val="-13"/>
              </w:rPr>
              <w:t>会议费、差旅费、通讯</w:t>
            </w:r>
            <w:r>
              <w:rPr>
                <w:spacing w:val="3"/>
              </w:rPr>
              <w:t xml:space="preserve"> </w:t>
            </w:r>
            <w:r>
              <w:rPr>
                <w:spacing w:val="-13"/>
              </w:rPr>
              <w:t>费等。此项费用一般不</w:t>
            </w:r>
            <w:r>
              <w:rPr>
                <w:spacing w:val="3"/>
              </w:rPr>
              <w:t xml:space="preserve"> </w:t>
            </w:r>
            <w:r>
              <w:rPr>
                <w:spacing w:val="-1"/>
              </w:rPr>
              <w:t>得超过研究开发总费</w:t>
            </w:r>
            <w:r>
              <w:t xml:space="preserve">  </w:t>
            </w:r>
            <w:r>
              <w:rPr>
                <w:spacing w:val="-8"/>
              </w:rPr>
              <w:t>用的</w:t>
            </w:r>
            <w:r>
              <w:rPr>
                <w:spacing w:val="-39"/>
              </w:rPr>
              <w:t xml:space="preserve"> </w:t>
            </w:r>
            <w:r>
              <w:rPr>
                <w:spacing w:val="-8"/>
              </w:rPr>
              <w:t>20%，另有规定的</w:t>
            </w:r>
            <w:r>
              <w:t xml:space="preserve"> </w:t>
            </w:r>
            <w:r>
              <w:rPr>
                <w:spacing w:val="-3"/>
              </w:rPr>
              <w:t>除外。</w:t>
            </w:r>
          </w:p>
        </w:tc>
        <w:tc>
          <w:tcPr>
            <w:tcW w:w="2319" w:type="dxa"/>
            <w:tcBorders>
              <w:bottom w:val="single" w:color="000000" w:sz="10" w:space="0"/>
            </w:tcBorders>
            <w:vAlign w:val="top"/>
          </w:tcPr>
          <w:p w14:paraId="111545B9">
            <w:pPr>
              <w:spacing w:line="315" w:lineRule="auto"/>
              <w:rPr>
                <w:rFonts w:ascii="Arial"/>
                <w:sz w:val="21"/>
              </w:rPr>
            </w:pPr>
          </w:p>
          <w:p w14:paraId="7ACDD69F">
            <w:pPr>
              <w:spacing w:line="316" w:lineRule="auto"/>
              <w:rPr>
                <w:rFonts w:ascii="Arial"/>
                <w:sz w:val="21"/>
              </w:rPr>
            </w:pPr>
          </w:p>
          <w:p w14:paraId="6DB846AE">
            <w:pPr>
              <w:pStyle w:val="6"/>
              <w:spacing w:before="78" w:line="306" w:lineRule="auto"/>
              <w:ind w:left="113" w:right="82" w:firstLine="5"/>
            </w:pPr>
            <w:r>
              <w:rPr>
                <w:spacing w:val="-2"/>
              </w:rPr>
              <w:t>与研发活动直接相</w:t>
            </w:r>
            <w:r>
              <w:t xml:space="preserve">  </w:t>
            </w:r>
            <w:r>
              <w:rPr>
                <w:spacing w:val="-7"/>
              </w:rPr>
              <w:t>关的其他费用，包括</w:t>
            </w:r>
            <w:r>
              <w:rPr>
                <w:spacing w:val="3"/>
              </w:rPr>
              <w:t xml:space="preserve"> </w:t>
            </w:r>
            <w:r>
              <w:rPr>
                <w:spacing w:val="-7"/>
              </w:rPr>
              <w:t>技术图书资料费、资</w:t>
            </w:r>
            <w:r>
              <w:rPr>
                <w:spacing w:val="3"/>
              </w:rPr>
              <w:t xml:space="preserve"> </w:t>
            </w:r>
            <w:r>
              <w:rPr>
                <w:spacing w:val="-6"/>
              </w:rPr>
              <w:t>料翻译费、会议费、</w:t>
            </w:r>
            <w:r>
              <w:rPr>
                <w:spacing w:val="5"/>
              </w:rPr>
              <w:t xml:space="preserve"> </w:t>
            </w:r>
            <w:r>
              <w:rPr>
                <w:spacing w:val="-7"/>
              </w:rPr>
              <w:t>差旅费、办公费、外</w:t>
            </w:r>
            <w:r>
              <w:rPr>
                <w:spacing w:val="3"/>
              </w:rPr>
              <w:t xml:space="preserve"> </w:t>
            </w:r>
            <w:r>
              <w:rPr>
                <w:spacing w:val="-7"/>
              </w:rPr>
              <w:t>事费、研发人员培训</w:t>
            </w:r>
            <w:r>
              <w:rPr>
                <w:spacing w:val="3"/>
              </w:rPr>
              <w:t xml:space="preserve"> </w:t>
            </w:r>
            <w:r>
              <w:rPr>
                <w:spacing w:val="-7"/>
              </w:rPr>
              <w:t>费、培养费、专家咨</w:t>
            </w:r>
            <w:r>
              <w:rPr>
                <w:spacing w:val="3"/>
              </w:rPr>
              <w:t xml:space="preserve"> </w:t>
            </w:r>
            <w:r>
              <w:rPr>
                <w:spacing w:val="-7"/>
              </w:rPr>
              <w:t>询费、高新科技研发</w:t>
            </w:r>
            <w:r>
              <w:rPr>
                <w:spacing w:val="3"/>
              </w:rPr>
              <w:t xml:space="preserve"> </w:t>
            </w:r>
            <w:r>
              <w:rPr>
                <w:spacing w:val="-7"/>
              </w:rPr>
              <w:t>保险费用等。研发成</w:t>
            </w:r>
            <w:r>
              <w:rPr>
                <w:spacing w:val="3"/>
              </w:rPr>
              <w:t xml:space="preserve"> </w:t>
            </w:r>
            <w:r>
              <w:rPr>
                <w:spacing w:val="-7"/>
              </w:rPr>
              <w:t>果的论证、评审、验</w:t>
            </w:r>
            <w:r>
              <w:rPr>
                <w:spacing w:val="3"/>
              </w:rPr>
              <w:t xml:space="preserve"> </w:t>
            </w:r>
            <w:r>
              <w:rPr>
                <w:spacing w:val="-7"/>
              </w:rPr>
              <w:t>收、评估以及知识产</w:t>
            </w:r>
            <w:r>
              <w:rPr>
                <w:spacing w:val="3"/>
              </w:rPr>
              <w:t xml:space="preserve"> </w:t>
            </w:r>
            <w:r>
              <w:rPr>
                <w:spacing w:val="-2"/>
              </w:rPr>
              <w:t>权的申请费、注册</w:t>
            </w:r>
            <w:r>
              <w:rPr>
                <w:spacing w:val="3"/>
              </w:rPr>
              <w:t xml:space="preserve">  </w:t>
            </w:r>
            <w:r>
              <w:rPr>
                <w:spacing w:val="-6"/>
              </w:rPr>
              <w:t>费、代理费等费用。</w:t>
            </w:r>
          </w:p>
        </w:tc>
        <w:tc>
          <w:tcPr>
            <w:tcW w:w="1765" w:type="dxa"/>
            <w:tcBorders>
              <w:bottom w:val="single" w:color="000000" w:sz="10" w:space="0"/>
              <w:right w:val="single" w:color="000000" w:sz="10" w:space="0"/>
            </w:tcBorders>
            <w:vAlign w:val="top"/>
          </w:tcPr>
          <w:p w14:paraId="2069063F">
            <w:pPr>
              <w:spacing w:line="261" w:lineRule="auto"/>
              <w:rPr>
                <w:rFonts w:ascii="Arial"/>
                <w:sz w:val="21"/>
              </w:rPr>
            </w:pPr>
          </w:p>
          <w:p w14:paraId="4EE762B9">
            <w:pPr>
              <w:spacing w:line="261" w:lineRule="auto"/>
              <w:rPr>
                <w:rFonts w:ascii="Arial"/>
                <w:sz w:val="21"/>
              </w:rPr>
            </w:pPr>
          </w:p>
          <w:p w14:paraId="7732B5A3">
            <w:pPr>
              <w:spacing w:line="261" w:lineRule="auto"/>
              <w:rPr>
                <w:rFonts w:ascii="Arial"/>
                <w:sz w:val="21"/>
              </w:rPr>
            </w:pPr>
          </w:p>
          <w:p w14:paraId="255519BE">
            <w:pPr>
              <w:spacing w:line="261" w:lineRule="auto"/>
              <w:rPr>
                <w:rFonts w:ascii="Arial"/>
                <w:sz w:val="21"/>
              </w:rPr>
            </w:pPr>
          </w:p>
          <w:p w14:paraId="4B262576">
            <w:pPr>
              <w:spacing w:line="262" w:lineRule="auto"/>
              <w:rPr>
                <w:rFonts w:ascii="Arial"/>
                <w:sz w:val="21"/>
              </w:rPr>
            </w:pPr>
          </w:p>
          <w:p w14:paraId="3E4C7C24">
            <w:pPr>
              <w:spacing w:line="262" w:lineRule="auto"/>
              <w:rPr>
                <w:rFonts w:ascii="Arial"/>
                <w:sz w:val="21"/>
              </w:rPr>
            </w:pPr>
          </w:p>
          <w:p w14:paraId="57C019D7">
            <w:pPr>
              <w:spacing w:line="262" w:lineRule="auto"/>
              <w:rPr>
                <w:rFonts w:ascii="Arial"/>
                <w:sz w:val="21"/>
              </w:rPr>
            </w:pPr>
          </w:p>
          <w:p w14:paraId="6F43A905">
            <w:pPr>
              <w:pStyle w:val="6"/>
              <w:spacing w:before="78" w:line="303" w:lineRule="auto"/>
              <w:ind w:left="120" w:right="195"/>
            </w:pPr>
            <w:r>
              <w:rPr>
                <w:spacing w:val="-2"/>
              </w:rPr>
              <w:t>加计扣除政策</w:t>
            </w:r>
            <w:r>
              <w:rPr>
                <w:spacing w:val="1"/>
              </w:rPr>
              <w:t xml:space="preserve"> </w:t>
            </w:r>
            <w:r>
              <w:rPr>
                <w:spacing w:val="-2"/>
              </w:rPr>
              <w:t>及高新技术企</w:t>
            </w:r>
            <w:r>
              <w:rPr>
                <w:spacing w:val="2"/>
              </w:rPr>
              <w:t xml:space="preserve"> </w:t>
            </w:r>
            <w:r>
              <w:rPr>
                <w:spacing w:val="-2"/>
              </w:rPr>
              <w:t>业认定研发费</w:t>
            </w:r>
            <w:r>
              <w:rPr>
                <w:spacing w:val="2"/>
              </w:rPr>
              <w:t xml:space="preserve"> </w:t>
            </w:r>
            <w:r>
              <w:rPr>
                <w:spacing w:val="-2"/>
              </w:rPr>
              <w:t>用范围中对其</w:t>
            </w:r>
            <w:r>
              <w:rPr>
                <w:spacing w:val="2"/>
              </w:rPr>
              <w:t xml:space="preserve"> </w:t>
            </w:r>
            <w:r>
              <w:rPr>
                <w:spacing w:val="-2"/>
              </w:rPr>
              <w:t>他相关费用总</w:t>
            </w:r>
            <w:r>
              <w:rPr>
                <w:spacing w:val="2"/>
              </w:rPr>
              <w:t xml:space="preserve"> </w:t>
            </w:r>
            <w:r>
              <w:rPr>
                <w:spacing w:val="-2"/>
              </w:rPr>
              <w:t>额有比例限</w:t>
            </w:r>
          </w:p>
          <w:p w14:paraId="41484DFC">
            <w:pPr>
              <w:pStyle w:val="6"/>
              <w:spacing w:before="35" w:line="221" w:lineRule="auto"/>
              <w:ind w:left="122"/>
            </w:pPr>
            <w:r>
              <w:rPr>
                <w:spacing w:val="-6"/>
              </w:rPr>
              <w:t>制。</w:t>
            </w:r>
          </w:p>
        </w:tc>
      </w:tr>
    </w:tbl>
    <w:p w14:paraId="24B498C2">
      <w:pPr>
        <w:spacing w:before="147" w:line="214" w:lineRule="auto"/>
        <w:ind w:left="927"/>
        <w:rPr>
          <w:rFonts w:ascii="FangSong_GB2312" w:hAnsi="FangSong_GB2312" w:eastAsia="FangSong_GB2312" w:cs="FangSong_GB2312"/>
          <w:sz w:val="28"/>
          <w:szCs w:val="28"/>
        </w:rPr>
      </w:pPr>
      <w:r>
        <w:rPr>
          <w:rFonts w:ascii="FangSong_GB2312" w:hAnsi="FangSong_GB2312" w:eastAsia="FangSong_GB2312" w:cs="FangSong_GB2312"/>
          <w:b/>
          <w:bCs/>
          <w:spacing w:val="-5"/>
          <w:sz w:val="28"/>
          <w:szCs w:val="28"/>
        </w:rPr>
        <w:t>3.研发费用加计扣除“其他相关费用”</w:t>
      </w:r>
      <w:r>
        <w:rPr>
          <w:rFonts w:ascii="FangSong_GB2312" w:hAnsi="FangSong_GB2312" w:eastAsia="FangSong_GB2312" w:cs="FangSong_GB2312"/>
          <w:spacing w:val="-99"/>
          <w:sz w:val="28"/>
          <w:szCs w:val="28"/>
        </w:rPr>
        <w:t xml:space="preserve"> </w:t>
      </w:r>
      <w:r>
        <w:rPr>
          <w:rFonts w:ascii="FangSong_GB2312" w:hAnsi="FangSong_GB2312" w:eastAsia="FangSong_GB2312" w:cs="FangSong_GB2312"/>
          <w:b/>
          <w:bCs/>
          <w:spacing w:val="-5"/>
          <w:sz w:val="28"/>
          <w:szCs w:val="28"/>
        </w:rPr>
        <w:t>限额计算方法</w:t>
      </w:r>
    </w:p>
    <w:p w14:paraId="052B42F7">
      <w:pPr>
        <w:spacing w:before="156" w:line="310" w:lineRule="auto"/>
        <w:ind w:left="346" w:right="334" w:firstLine="562"/>
        <w:jc w:val="both"/>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财税〔2015〕119</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4"/>
          <w:sz w:val="28"/>
          <w:szCs w:val="28"/>
        </w:rPr>
        <w:t>号明确与研发活动直接相关的其它相关费用，不得超</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过可加计扣除研发费用总额的</w:t>
      </w:r>
      <w:r>
        <w:rPr>
          <w:rFonts w:ascii="FangSong_GB2312" w:hAnsi="FangSong_GB2312" w:eastAsia="FangSong_GB2312" w:cs="FangSong_GB2312"/>
          <w:spacing w:val="-37"/>
          <w:sz w:val="28"/>
          <w:szCs w:val="28"/>
        </w:rPr>
        <w:t xml:space="preserve"> </w:t>
      </w:r>
      <w:r>
        <w:rPr>
          <w:rFonts w:ascii="FangSong_GB2312" w:hAnsi="FangSong_GB2312" w:eastAsia="FangSong_GB2312" w:cs="FangSong_GB2312"/>
          <w:spacing w:val="1"/>
          <w:sz w:val="28"/>
          <w:szCs w:val="28"/>
        </w:rPr>
        <w:t>10%。根据</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1"/>
          <w:sz w:val="28"/>
          <w:szCs w:val="28"/>
        </w:rPr>
        <w:t>2021</w:t>
      </w:r>
      <w:r>
        <w:rPr>
          <w:rFonts w:ascii="FangSong_GB2312" w:hAnsi="FangSong_GB2312" w:eastAsia="FangSong_GB2312" w:cs="FangSong_GB2312"/>
          <w:spacing w:val="-50"/>
          <w:sz w:val="28"/>
          <w:szCs w:val="28"/>
        </w:rPr>
        <w:t xml:space="preserve"> </w:t>
      </w:r>
      <w:r>
        <w:rPr>
          <w:rFonts w:ascii="FangSong_GB2312" w:hAnsi="FangSong_GB2312" w:eastAsia="FangSong_GB2312" w:cs="FangSong_GB2312"/>
          <w:spacing w:val="1"/>
          <w:sz w:val="28"/>
          <w:szCs w:val="28"/>
        </w:rPr>
        <w:t>年第</w:t>
      </w:r>
      <w:r>
        <w:rPr>
          <w:rFonts w:ascii="FangSong_GB2312" w:hAnsi="FangSong_GB2312" w:eastAsia="FangSong_GB2312" w:cs="FangSong_GB2312"/>
          <w:spacing w:val="-41"/>
          <w:sz w:val="28"/>
          <w:szCs w:val="28"/>
        </w:rPr>
        <w:t xml:space="preserve"> </w:t>
      </w:r>
      <w:r>
        <w:rPr>
          <w:rFonts w:ascii="FangSong_GB2312" w:hAnsi="FangSong_GB2312" w:eastAsia="FangSong_GB2312" w:cs="FangSong_GB2312"/>
          <w:spacing w:val="1"/>
          <w:sz w:val="28"/>
          <w:szCs w:val="28"/>
        </w:rPr>
        <w:t>28</w:t>
      </w:r>
      <w:r>
        <w:rPr>
          <w:rFonts w:ascii="FangSong_GB2312" w:hAnsi="FangSong_GB2312" w:eastAsia="FangSong_GB2312" w:cs="FangSong_GB2312"/>
          <w:spacing w:val="-42"/>
          <w:sz w:val="28"/>
          <w:szCs w:val="28"/>
        </w:rPr>
        <w:t xml:space="preserve"> </w:t>
      </w:r>
      <w:r>
        <w:rPr>
          <w:rFonts w:ascii="FangSong_GB2312" w:hAnsi="FangSong_GB2312" w:eastAsia="FangSong_GB2312" w:cs="FangSong_GB2312"/>
          <w:spacing w:val="1"/>
          <w:sz w:val="28"/>
          <w:szCs w:val="28"/>
        </w:rPr>
        <w:t>号公告的</w:t>
      </w:r>
      <w:r>
        <w:rPr>
          <w:rFonts w:ascii="FangSong_GB2312" w:hAnsi="FangSong_GB2312" w:eastAsia="FangSong_GB2312" w:cs="FangSong_GB2312"/>
          <w:sz w:val="28"/>
          <w:szCs w:val="28"/>
        </w:rPr>
        <w:t>规定，从 2021</w:t>
      </w:r>
      <w:r>
        <w:rPr>
          <w:rFonts w:ascii="FangSong_GB2312" w:hAnsi="FangSong_GB2312" w:eastAsia="FangSong_GB2312" w:cs="FangSong_GB2312"/>
          <w:spacing w:val="-43"/>
          <w:sz w:val="28"/>
          <w:szCs w:val="28"/>
        </w:rPr>
        <w:t xml:space="preserve"> </w:t>
      </w:r>
      <w:r>
        <w:rPr>
          <w:rFonts w:ascii="FangSong_GB2312" w:hAnsi="FangSong_GB2312" w:eastAsia="FangSong_GB2312" w:cs="FangSong_GB2312"/>
          <w:sz w:val="28"/>
          <w:szCs w:val="28"/>
        </w:rPr>
        <w:t xml:space="preserve">年起，企业在一个纳税年度内同时开展多项研发活动的，由原来按照 </w:t>
      </w:r>
      <w:r>
        <w:rPr>
          <w:rFonts w:ascii="FangSong_GB2312" w:hAnsi="FangSong_GB2312" w:eastAsia="FangSong_GB2312" w:cs="FangSong_GB2312"/>
          <w:spacing w:val="2"/>
          <w:sz w:val="28"/>
          <w:szCs w:val="28"/>
        </w:rPr>
        <w:t>每一研发项目分别计算“其他相关费用”</w:t>
      </w:r>
      <w:r>
        <w:rPr>
          <w:rFonts w:ascii="FangSong_GB2312" w:hAnsi="FangSong_GB2312" w:eastAsia="FangSong_GB2312" w:cs="FangSong_GB2312"/>
          <w:spacing w:val="-98"/>
          <w:sz w:val="28"/>
          <w:szCs w:val="28"/>
        </w:rPr>
        <w:t xml:space="preserve"> </w:t>
      </w:r>
      <w:r>
        <w:rPr>
          <w:rFonts w:ascii="FangSong_GB2312" w:hAnsi="FangSong_GB2312" w:eastAsia="FangSong_GB2312" w:cs="FangSong_GB2312"/>
          <w:spacing w:val="2"/>
          <w:sz w:val="28"/>
          <w:szCs w:val="28"/>
        </w:rPr>
        <w:t>限额，改为</w:t>
      </w:r>
      <w:r>
        <w:rPr>
          <w:rFonts w:ascii="FangSong_GB2312" w:hAnsi="FangSong_GB2312" w:eastAsia="FangSong_GB2312" w:cs="FangSong_GB2312"/>
          <w:spacing w:val="1"/>
          <w:sz w:val="28"/>
          <w:szCs w:val="28"/>
        </w:rPr>
        <w:t>统一计算全部研发项</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5"/>
          <w:sz w:val="28"/>
          <w:szCs w:val="28"/>
        </w:rPr>
        <w:t>目“其他相关费用”</w:t>
      </w:r>
      <w:r>
        <w:rPr>
          <w:rFonts w:ascii="FangSong_GB2312" w:hAnsi="FangSong_GB2312" w:eastAsia="FangSong_GB2312" w:cs="FangSong_GB2312"/>
          <w:spacing w:val="-91"/>
          <w:sz w:val="28"/>
          <w:szCs w:val="28"/>
        </w:rPr>
        <w:t xml:space="preserve"> </w:t>
      </w:r>
      <w:r>
        <w:rPr>
          <w:rFonts w:ascii="FangSong_GB2312" w:hAnsi="FangSong_GB2312" w:eastAsia="FangSong_GB2312" w:cs="FangSong_GB2312"/>
          <w:spacing w:val="-5"/>
          <w:sz w:val="28"/>
          <w:szCs w:val="28"/>
        </w:rPr>
        <w:t>限额。</w:t>
      </w:r>
    </w:p>
    <w:p w14:paraId="57CBAF5B">
      <w:pPr>
        <w:spacing w:before="47" w:line="306" w:lineRule="auto"/>
        <w:ind w:left="350" w:right="331" w:firstLine="551"/>
        <w:jc w:val="both"/>
        <w:rPr>
          <w:rFonts w:ascii="FangSong_GB2312" w:hAnsi="FangSong_GB2312" w:eastAsia="FangSong_GB2312" w:cs="FangSong_GB2312"/>
          <w:sz w:val="28"/>
          <w:szCs w:val="28"/>
        </w:rPr>
      </w:pPr>
      <w:r>
        <w:rPr>
          <w:rFonts w:ascii="FangSong_GB2312" w:hAnsi="FangSong_GB2312" w:eastAsia="FangSong_GB2312" w:cs="FangSong_GB2312"/>
          <w:spacing w:val="-6"/>
          <w:sz w:val="28"/>
          <w:szCs w:val="28"/>
        </w:rPr>
        <w:t>例如：甲企业</w:t>
      </w:r>
      <w:r>
        <w:rPr>
          <w:rFonts w:ascii="FangSong_GB2312" w:hAnsi="FangSong_GB2312" w:eastAsia="FangSong_GB2312" w:cs="FangSong_GB2312"/>
          <w:spacing w:val="-40"/>
          <w:sz w:val="28"/>
          <w:szCs w:val="28"/>
        </w:rPr>
        <w:t xml:space="preserve"> </w:t>
      </w:r>
      <w:r>
        <w:rPr>
          <w:rFonts w:ascii="FangSong_GB2312" w:hAnsi="FangSong_GB2312" w:eastAsia="FangSong_GB2312" w:cs="FangSong_GB2312"/>
          <w:spacing w:val="-6"/>
          <w:sz w:val="28"/>
          <w:szCs w:val="28"/>
        </w:rPr>
        <w:t>2023</w:t>
      </w:r>
      <w:r>
        <w:rPr>
          <w:rFonts w:ascii="FangSong_GB2312" w:hAnsi="FangSong_GB2312" w:eastAsia="FangSong_GB2312" w:cs="FangSong_GB2312"/>
          <w:spacing w:val="-57"/>
          <w:sz w:val="28"/>
          <w:szCs w:val="28"/>
        </w:rPr>
        <w:t xml:space="preserve"> </w:t>
      </w:r>
      <w:r>
        <w:rPr>
          <w:rFonts w:ascii="FangSong_GB2312" w:hAnsi="FangSong_GB2312" w:eastAsia="FangSong_GB2312" w:cs="FangSong_GB2312"/>
          <w:spacing w:val="-6"/>
          <w:sz w:val="28"/>
          <w:szCs w:val="28"/>
        </w:rPr>
        <w:t>年开展了</w:t>
      </w:r>
      <w:r>
        <w:rPr>
          <w:rFonts w:ascii="FangSong_GB2312" w:hAnsi="FangSong_GB2312" w:eastAsia="FangSong_GB2312" w:cs="FangSong_GB2312"/>
          <w:spacing w:val="-60"/>
          <w:sz w:val="28"/>
          <w:szCs w:val="28"/>
        </w:rPr>
        <w:t xml:space="preserve"> </w:t>
      </w:r>
      <w:r>
        <w:rPr>
          <w:rFonts w:ascii="FangSong_GB2312" w:hAnsi="FangSong_GB2312" w:eastAsia="FangSong_GB2312" w:cs="FangSong_GB2312"/>
          <w:spacing w:val="-6"/>
          <w:sz w:val="28"/>
          <w:szCs w:val="28"/>
        </w:rPr>
        <w:t>A、B</w:t>
      </w:r>
      <w:r>
        <w:rPr>
          <w:rFonts w:ascii="FangSong_GB2312" w:hAnsi="FangSong_GB2312" w:eastAsia="FangSong_GB2312" w:cs="FangSong_GB2312"/>
          <w:spacing w:val="-43"/>
          <w:sz w:val="28"/>
          <w:szCs w:val="28"/>
        </w:rPr>
        <w:t xml:space="preserve"> </w:t>
      </w:r>
      <w:r>
        <w:rPr>
          <w:rFonts w:ascii="FangSong_GB2312" w:hAnsi="FangSong_GB2312" w:eastAsia="FangSong_GB2312" w:cs="FangSong_GB2312"/>
          <w:spacing w:val="-6"/>
          <w:sz w:val="28"/>
          <w:szCs w:val="28"/>
        </w:rPr>
        <w:t>两个研发项目，A</w:t>
      </w:r>
      <w:r>
        <w:rPr>
          <w:rFonts w:ascii="FangSong_GB2312" w:hAnsi="FangSong_GB2312" w:eastAsia="FangSong_GB2312" w:cs="FangSong_GB2312"/>
          <w:spacing w:val="-57"/>
          <w:sz w:val="28"/>
          <w:szCs w:val="28"/>
        </w:rPr>
        <w:t xml:space="preserve"> </w:t>
      </w:r>
      <w:r>
        <w:rPr>
          <w:rFonts w:ascii="FangSong_GB2312" w:hAnsi="FangSong_GB2312" w:eastAsia="FangSong_GB2312" w:cs="FangSong_GB2312"/>
          <w:spacing w:val="-6"/>
          <w:sz w:val="28"/>
          <w:szCs w:val="28"/>
        </w:rPr>
        <w:t>项目人员人工等五</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7"/>
          <w:sz w:val="28"/>
          <w:szCs w:val="28"/>
        </w:rPr>
        <w:t>项费用之和为</w:t>
      </w:r>
      <w:r>
        <w:rPr>
          <w:rFonts w:ascii="FangSong_GB2312" w:hAnsi="FangSong_GB2312" w:eastAsia="FangSong_GB2312" w:cs="FangSong_GB2312"/>
          <w:spacing w:val="-38"/>
          <w:sz w:val="28"/>
          <w:szCs w:val="28"/>
        </w:rPr>
        <w:t xml:space="preserve"> </w:t>
      </w:r>
      <w:r>
        <w:rPr>
          <w:rFonts w:ascii="FangSong_GB2312" w:hAnsi="FangSong_GB2312" w:eastAsia="FangSong_GB2312" w:cs="FangSong_GB2312"/>
          <w:spacing w:val="-7"/>
          <w:sz w:val="28"/>
          <w:szCs w:val="28"/>
        </w:rPr>
        <w:t>88</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7"/>
          <w:sz w:val="28"/>
          <w:szCs w:val="28"/>
        </w:rPr>
        <w:t>万元，与研发活动直接相关的其他相关费用</w:t>
      </w:r>
      <w:r>
        <w:rPr>
          <w:rFonts w:ascii="FangSong_GB2312" w:hAnsi="FangSong_GB2312" w:eastAsia="FangSong_GB2312" w:cs="FangSong_GB2312"/>
          <w:spacing w:val="-41"/>
          <w:sz w:val="28"/>
          <w:szCs w:val="28"/>
        </w:rPr>
        <w:t xml:space="preserve"> </w:t>
      </w:r>
      <w:r>
        <w:rPr>
          <w:rFonts w:ascii="FangSong_GB2312" w:hAnsi="FangSong_GB2312" w:eastAsia="FangSong_GB2312" w:cs="FangSong_GB2312"/>
          <w:spacing w:val="-7"/>
          <w:sz w:val="28"/>
          <w:szCs w:val="28"/>
        </w:rPr>
        <w:t>12</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7"/>
          <w:sz w:val="28"/>
          <w:szCs w:val="28"/>
        </w:rPr>
        <w:t>万元；B</w:t>
      </w:r>
      <w:r>
        <w:rPr>
          <w:rFonts w:ascii="FangSong_GB2312" w:hAnsi="FangSong_GB2312" w:eastAsia="FangSong_GB2312" w:cs="FangSong_GB2312"/>
          <w:spacing w:val="-57"/>
          <w:sz w:val="28"/>
          <w:szCs w:val="28"/>
        </w:rPr>
        <w:t xml:space="preserve"> </w:t>
      </w:r>
      <w:r>
        <w:rPr>
          <w:rFonts w:ascii="FangSong_GB2312" w:hAnsi="FangSong_GB2312" w:eastAsia="FangSong_GB2312" w:cs="FangSong_GB2312"/>
          <w:spacing w:val="-7"/>
          <w:sz w:val="28"/>
          <w:szCs w:val="28"/>
        </w:rPr>
        <w:t>项</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目人员人工等五项费用之和为</w:t>
      </w:r>
      <w:r>
        <w:rPr>
          <w:rFonts w:ascii="FangSong_GB2312" w:hAnsi="FangSong_GB2312" w:eastAsia="FangSong_GB2312" w:cs="FangSong_GB2312"/>
          <w:spacing w:val="-40"/>
          <w:sz w:val="28"/>
          <w:szCs w:val="28"/>
        </w:rPr>
        <w:t xml:space="preserve"> </w:t>
      </w:r>
      <w:r>
        <w:rPr>
          <w:rFonts w:ascii="FangSong_GB2312" w:hAnsi="FangSong_GB2312" w:eastAsia="FangSong_GB2312" w:cs="FangSong_GB2312"/>
          <w:spacing w:val="-3"/>
          <w:sz w:val="28"/>
          <w:szCs w:val="28"/>
        </w:rPr>
        <w:t>84</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pacing w:val="-3"/>
          <w:sz w:val="28"/>
          <w:szCs w:val="28"/>
        </w:rPr>
        <w:t>万元，与研发活动直接相关的其他相关费</w:t>
      </w:r>
    </w:p>
    <w:p w14:paraId="57B1E3A6">
      <w:pPr>
        <w:spacing w:line="306" w:lineRule="auto"/>
        <w:rPr>
          <w:rFonts w:ascii="FangSong_GB2312" w:hAnsi="FangSong_GB2312" w:eastAsia="FangSong_GB2312" w:cs="FangSong_GB2312"/>
          <w:sz w:val="28"/>
          <w:szCs w:val="28"/>
        </w:rPr>
        <w:sectPr>
          <w:footerReference r:id="rId24" w:type="default"/>
          <w:pgSz w:w="11906" w:h="16839"/>
          <w:pgMar w:top="1431" w:right="1083" w:bottom="1691" w:left="1082" w:header="0" w:footer="1529" w:gutter="0"/>
          <w:cols w:space="720" w:num="1"/>
        </w:sectPr>
      </w:pPr>
    </w:p>
    <w:p w14:paraId="2A091EEE">
      <w:pPr>
        <w:pStyle w:val="2"/>
        <w:spacing w:line="301" w:lineRule="auto"/>
      </w:pPr>
    </w:p>
    <w:p w14:paraId="368D6CE0">
      <w:pPr>
        <w:pStyle w:val="2"/>
        <w:spacing w:line="302" w:lineRule="auto"/>
      </w:pPr>
    </w:p>
    <w:p w14:paraId="2EE144C4">
      <w:pPr>
        <w:spacing w:before="91" w:line="215" w:lineRule="auto"/>
        <w:ind w:left="4"/>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用</w:t>
      </w:r>
      <w:r>
        <w:rPr>
          <w:rFonts w:ascii="FangSong_GB2312" w:hAnsi="FangSong_GB2312" w:eastAsia="FangSong_GB2312" w:cs="FangSong_GB2312"/>
          <w:spacing w:val="-32"/>
          <w:sz w:val="28"/>
          <w:szCs w:val="28"/>
        </w:rPr>
        <w:t xml:space="preserve"> </w:t>
      </w:r>
      <w:r>
        <w:rPr>
          <w:rFonts w:ascii="FangSong_GB2312" w:hAnsi="FangSong_GB2312" w:eastAsia="FangSong_GB2312" w:cs="FangSong_GB2312"/>
          <w:spacing w:val="-3"/>
          <w:sz w:val="28"/>
          <w:szCs w:val="28"/>
        </w:rPr>
        <w:t>8</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pacing w:val="-3"/>
          <w:sz w:val="28"/>
          <w:szCs w:val="28"/>
        </w:rPr>
        <w:t>万元，假设两项研发活动均符合加计扣除相关规定。</w:t>
      </w:r>
    </w:p>
    <w:p w14:paraId="78E4AF61">
      <w:pPr>
        <w:spacing w:before="156" w:line="309" w:lineRule="auto"/>
        <w:ind w:left="16" w:right="42" w:firstLine="558"/>
        <w:jc w:val="both"/>
        <w:rPr>
          <w:rFonts w:ascii="FangSong_GB2312" w:hAnsi="FangSong_GB2312" w:eastAsia="FangSong_GB2312" w:cs="FangSong_GB2312"/>
          <w:sz w:val="28"/>
          <w:szCs w:val="28"/>
        </w:rPr>
      </w:pPr>
      <w:r>
        <w:rPr>
          <w:rFonts w:ascii="FangSong_GB2312" w:hAnsi="FangSong_GB2312" w:eastAsia="FangSong_GB2312" w:cs="FangSong_GB2312"/>
          <w:spacing w:val="-6"/>
          <w:sz w:val="28"/>
          <w:szCs w:val="28"/>
        </w:rPr>
        <w:t>2023</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6"/>
          <w:sz w:val="28"/>
          <w:szCs w:val="28"/>
        </w:rPr>
        <w:t>年度该企业</w:t>
      </w:r>
      <w:r>
        <w:rPr>
          <w:rFonts w:ascii="FangSong_GB2312" w:hAnsi="FangSong_GB2312" w:eastAsia="FangSong_GB2312" w:cs="FangSong_GB2312"/>
          <w:spacing w:val="-62"/>
          <w:sz w:val="28"/>
          <w:szCs w:val="28"/>
        </w:rPr>
        <w:t xml:space="preserve"> </w:t>
      </w:r>
      <w:r>
        <w:rPr>
          <w:rFonts w:ascii="FangSong_GB2312" w:hAnsi="FangSong_GB2312" w:eastAsia="FangSong_GB2312" w:cs="FangSong_GB2312"/>
          <w:spacing w:val="-6"/>
          <w:sz w:val="28"/>
          <w:szCs w:val="28"/>
        </w:rPr>
        <w:t>A、B</w:t>
      </w:r>
      <w:r>
        <w:rPr>
          <w:rFonts w:ascii="FangSong_GB2312" w:hAnsi="FangSong_GB2312" w:eastAsia="FangSong_GB2312" w:cs="FangSong_GB2312"/>
          <w:spacing w:val="-43"/>
          <w:sz w:val="28"/>
          <w:szCs w:val="28"/>
        </w:rPr>
        <w:t xml:space="preserve"> </w:t>
      </w:r>
      <w:r>
        <w:rPr>
          <w:rFonts w:ascii="FangSong_GB2312" w:hAnsi="FangSong_GB2312" w:eastAsia="FangSong_GB2312" w:cs="FangSong_GB2312"/>
          <w:spacing w:val="-6"/>
          <w:sz w:val="28"/>
          <w:szCs w:val="28"/>
        </w:rPr>
        <w:t>两个项目的其他相关费用限额为</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6"/>
          <w:sz w:val="28"/>
          <w:szCs w:val="28"/>
        </w:rPr>
        <w:t>19.11</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6"/>
          <w:sz w:val="28"/>
          <w:szCs w:val="28"/>
        </w:rPr>
        <w:t>万元[(88</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9"/>
          <w:sz w:val="28"/>
          <w:szCs w:val="28"/>
        </w:rPr>
        <w:t>+</w:t>
      </w:r>
      <w:r>
        <w:rPr>
          <w:rFonts w:ascii="FangSong_GB2312" w:hAnsi="FangSong_GB2312" w:eastAsia="FangSong_GB2312" w:cs="FangSong_GB2312"/>
          <w:spacing w:val="-39"/>
          <w:sz w:val="28"/>
          <w:szCs w:val="28"/>
        </w:rPr>
        <w:t xml:space="preserve"> </w:t>
      </w:r>
      <w:r>
        <w:rPr>
          <w:rFonts w:ascii="FangSong_GB2312" w:hAnsi="FangSong_GB2312" w:eastAsia="FangSong_GB2312" w:cs="FangSong_GB2312"/>
          <w:spacing w:val="-9"/>
          <w:sz w:val="28"/>
          <w:szCs w:val="28"/>
        </w:rPr>
        <w:t>84)</w:t>
      </w:r>
      <w:r>
        <w:rPr>
          <w:rFonts w:ascii="FangSong_GB2312" w:hAnsi="FangSong_GB2312" w:eastAsia="FangSong_GB2312" w:cs="FangSong_GB2312"/>
          <w:spacing w:val="-59"/>
          <w:sz w:val="28"/>
          <w:szCs w:val="28"/>
        </w:rPr>
        <w:t xml:space="preserve"> </w:t>
      </w:r>
      <w:r>
        <w:rPr>
          <w:rFonts w:ascii="FangSong_GB2312" w:hAnsi="FangSong_GB2312" w:eastAsia="FangSong_GB2312" w:cs="FangSong_GB2312"/>
          <w:spacing w:val="-9"/>
          <w:sz w:val="28"/>
          <w:szCs w:val="28"/>
        </w:rPr>
        <w:t>×</w:t>
      </w:r>
      <w:r>
        <w:rPr>
          <w:rFonts w:ascii="FangSong_GB2312" w:hAnsi="FangSong_GB2312" w:eastAsia="FangSong_GB2312" w:cs="FangSong_GB2312"/>
          <w:spacing w:val="-111"/>
          <w:sz w:val="28"/>
          <w:szCs w:val="28"/>
        </w:rPr>
        <w:t xml:space="preserve"> </w:t>
      </w:r>
      <w:r>
        <w:rPr>
          <w:rFonts w:ascii="FangSong_GB2312" w:hAnsi="FangSong_GB2312" w:eastAsia="FangSong_GB2312" w:cs="FangSong_GB2312"/>
          <w:spacing w:val="-9"/>
          <w:sz w:val="28"/>
          <w:szCs w:val="28"/>
        </w:rPr>
        <w:t>10%</w:t>
      </w:r>
      <w:r>
        <w:rPr>
          <w:rFonts w:ascii="FangSong_GB2312" w:hAnsi="FangSong_GB2312" w:eastAsia="FangSong_GB2312" w:cs="FangSong_GB2312"/>
          <w:spacing w:val="-63"/>
          <w:sz w:val="28"/>
          <w:szCs w:val="28"/>
        </w:rPr>
        <w:t xml:space="preserve"> </w:t>
      </w:r>
      <w:r>
        <w:rPr>
          <w:rFonts w:ascii="FangSong_GB2312" w:hAnsi="FangSong_GB2312" w:eastAsia="FangSong_GB2312" w:cs="FangSong_GB2312"/>
          <w:spacing w:val="-9"/>
          <w:sz w:val="28"/>
          <w:szCs w:val="28"/>
        </w:rPr>
        <w:t>÷</w:t>
      </w:r>
      <w:r>
        <w:rPr>
          <w:rFonts w:ascii="FangSong_GB2312" w:hAnsi="FangSong_GB2312" w:eastAsia="FangSong_GB2312" w:cs="FangSong_GB2312"/>
          <w:spacing w:val="-69"/>
          <w:sz w:val="28"/>
          <w:szCs w:val="28"/>
        </w:rPr>
        <w:t xml:space="preserve"> </w:t>
      </w:r>
      <w:r>
        <w:rPr>
          <w:rFonts w:ascii="FangSong_GB2312" w:hAnsi="FangSong_GB2312" w:eastAsia="FangSong_GB2312" w:cs="FangSong_GB2312"/>
          <w:spacing w:val="-9"/>
          <w:sz w:val="28"/>
          <w:szCs w:val="28"/>
        </w:rPr>
        <w:t>(1－10%)]，小于实际发生数</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9"/>
          <w:sz w:val="28"/>
          <w:szCs w:val="28"/>
        </w:rPr>
        <w:t>20</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pacing w:val="-9"/>
          <w:sz w:val="28"/>
          <w:szCs w:val="28"/>
        </w:rPr>
        <w:t>万元</w:t>
      </w:r>
      <w:r>
        <w:rPr>
          <w:rFonts w:ascii="FangSong_GB2312" w:hAnsi="FangSong_GB2312" w:eastAsia="FangSong_GB2312" w:cs="FangSong_GB2312"/>
          <w:spacing w:val="-73"/>
          <w:sz w:val="28"/>
          <w:szCs w:val="28"/>
        </w:rPr>
        <w:t xml:space="preserve"> </w:t>
      </w:r>
      <w:r>
        <w:rPr>
          <w:rFonts w:ascii="FangSong_GB2312" w:hAnsi="FangSong_GB2312" w:eastAsia="FangSong_GB2312" w:cs="FangSong_GB2312"/>
          <w:spacing w:val="-9"/>
          <w:sz w:val="28"/>
          <w:szCs w:val="28"/>
        </w:rPr>
        <w:t>(12＋</w:t>
      </w:r>
      <w:r>
        <w:rPr>
          <w:rFonts w:ascii="FangSong_GB2312" w:hAnsi="FangSong_GB2312" w:eastAsia="FangSong_GB2312" w:cs="FangSong_GB2312"/>
          <w:spacing w:val="-10"/>
          <w:sz w:val="28"/>
          <w:szCs w:val="28"/>
        </w:rPr>
        <w:t>8)。则该企业当年</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允许加计扣除的其他相关费用为</w:t>
      </w:r>
      <w:r>
        <w:rPr>
          <w:rFonts w:ascii="FangSong_GB2312" w:hAnsi="FangSong_GB2312" w:eastAsia="FangSong_GB2312" w:cs="FangSong_GB2312"/>
          <w:spacing w:val="-39"/>
          <w:sz w:val="28"/>
          <w:szCs w:val="28"/>
        </w:rPr>
        <w:t xml:space="preserve"> </w:t>
      </w:r>
      <w:r>
        <w:rPr>
          <w:rFonts w:ascii="FangSong_GB2312" w:hAnsi="FangSong_GB2312" w:eastAsia="FangSong_GB2312" w:cs="FangSong_GB2312"/>
          <w:spacing w:val="1"/>
          <w:sz w:val="28"/>
          <w:szCs w:val="28"/>
        </w:rPr>
        <w:t>19.11</w:t>
      </w:r>
      <w:r>
        <w:rPr>
          <w:rFonts w:ascii="FangSong_GB2312" w:hAnsi="FangSong_GB2312" w:eastAsia="FangSong_GB2312" w:cs="FangSong_GB2312"/>
          <w:spacing w:val="-43"/>
          <w:sz w:val="28"/>
          <w:szCs w:val="28"/>
        </w:rPr>
        <w:t xml:space="preserve"> </w:t>
      </w:r>
      <w:r>
        <w:rPr>
          <w:rFonts w:ascii="FangSong_GB2312" w:hAnsi="FangSong_GB2312" w:eastAsia="FangSong_GB2312" w:cs="FangSong_GB2312"/>
          <w:spacing w:val="1"/>
          <w:sz w:val="28"/>
          <w:szCs w:val="28"/>
        </w:rPr>
        <w:t>万元，允许加计扣</w:t>
      </w:r>
      <w:r>
        <w:rPr>
          <w:rFonts w:ascii="FangSong_GB2312" w:hAnsi="FangSong_GB2312" w:eastAsia="FangSong_GB2312" w:cs="FangSong_GB2312"/>
          <w:sz w:val="28"/>
          <w:szCs w:val="28"/>
        </w:rPr>
        <w:t xml:space="preserve">除的研发费用为 </w:t>
      </w:r>
      <w:r>
        <w:rPr>
          <w:rFonts w:ascii="FangSong_GB2312" w:hAnsi="FangSong_GB2312" w:eastAsia="FangSong_GB2312" w:cs="FangSong_GB2312"/>
          <w:spacing w:val="-6"/>
          <w:sz w:val="28"/>
          <w:szCs w:val="28"/>
        </w:rPr>
        <w:t>191.11</w:t>
      </w:r>
      <w:r>
        <w:rPr>
          <w:rFonts w:ascii="FangSong_GB2312" w:hAnsi="FangSong_GB2312" w:eastAsia="FangSong_GB2312" w:cs="FangSong_GB2312"/>
          <w:spacing w:val="-30"/>
          <w:sz w:val="28"/>
          <w:szCs w:val="28"/>
        </w:rPr>
        <w:t xml:space="preserve"> </w:t>
      </w:r>
      <w:r>
        <w:rPr>
          <w:rFonts w:ascii="FangSong_GB2312" w:hAnsi="FangSong_GB2312" w:eastAsia="FangSong_GB2312" w:cs="FangSong_GB2312"/>
          <w:spacing w:val="-6"/>
          <w:sz w:val="28"/>
          <w:szCs w:val="28"/>
        </w:rPr>
        <w:t>万元</w:t>
      </w:r>
      <w:r>
        <w:rPr>
          <w:rFonts w:ascii="FangSong_GB2312" w:hAnsi="FangSong_GB2312" w:eastAsia="FangSong_GB2312" w:cs="FangSong_GB2312"/>
          <w:spacing w:val="-73"/>
          <w:sz w:val="28"/>
          <w:szCs w:val="28"/>
        </w:rPr>
        <w:t xml:space="preserve"> </w:t>
      </w:r>
      <w:r>
        <w:rPr>
          <w:rFonts w:ascii="FangSong_GB2312" w:hAnsi="FangSong_GB2312" w:eastAsia="FangSong_GB2312" w:cs="FangSong_GB2312"/>
          <w:spacing w:val="-6"/>
          <w:sz w:val="28"/>
          <w:szCs w:val="28"/>
        </w:rPr>
        <w:t>(88＋84＋19.11)。</w:t>
      </w:r>
    </w:p>
    <w:p w14:paraId="08A93172">
      <w:pPr>
        <w:spacing w:before="42" w:line="214" w:lineRule="auto"/>
        <w:jc w:val="right"/>
        <w:rPr>
          <w:rFonts w:ascii="FangSong_GB2312" w:hAnsi="FangSong_GB2312" w:eastAsia="FangSong_GB2312" w:cs="FangSong_GB2312"/>
          <w:sz w:val="28"/>
          <w:szCs w:val="28"/>
        </w:rPr>
      </w:pPr>
      <w:r>
        <w:rPr>
          <w:rFonts w:ascii="FangSong_GB2312" w:hAnsi="FangSong_GB2312" w:eastAsia="FangSong_GB2312" w:cs="FangSong_GB2312"/>
          <w:spacing w:val="-6"/>
          <w:sz w:val="28"/>
          <w:szCs w:val="28"/>
        </w:rPr>
        <w:t>2023</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6"/>
          <w:sz w:val="28"/>
          <w:szCs w:val="28"/>
        </w:rPr>
        <w:t>年该企业的研发费用加计扣除额为</w:t>
      </w:r>
      <w:r>
        <w:rPr>
          <w:rFonts w:ascii="FangSong_GB2312" w:hAnsi="FangSong_GB2312" w:eastAsia="FangSong_GB2312" w:cs="FangSong_GB2312"/>
          <w:spacing w:val="-42"/>
          <w:sz w:val="28"/>
          <w:szCs w:val="28"/>
        </w:rPr>
        <w:t xml:space="preserve"> </w:t>
      </w:r>
      <w:r>
        <w:rPr>
          <w:rFonts w:ascii="FangSong_GB2312" w:hAnsi="FangSong_GB2312" w:eastAsia="FangSong_GB2312" w:cs="FangSong_GB2312"/>
          <w:spacing w:val="-6"/>
          <w:sz w:val="28"/>
          <w:szCs w:val="28"/>
        </w:rPr>
        <w:t>191.11</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pacing w:val="-6"/>
          <w:sz w:val="28"/>
          <w:szCs w:val="28"/>
        </w:rPr>
        <w:t>万元(19</w:t>
      </w:r>
      <w:r>
        <w:rPr>
          <w:rFonts w:ascii="FangSong_GB2312" w:hAnsi="FangSong_GB2312" w:eastAsia="FangSong_GB2312" w:cs="FangSong_GB2312"/>
          <w:spacing w:val="-7"/>
          <w:sz w:val="28"/>
          <w:szCs w:val="28"/>
        </w:rPr>
        <w:t>1.11</w:t>
      </w:r>
      <w:r>
        <w:rPr>
          <w:rFonts w:ascii="FangSong_GB2312" w:hAnsi="FangSong_GB2312" w:eastAsia="FangSong_GB2312" w:cs="FangSong_GB2312"/>
          <w:spacing w:val="-57"/>
          <w:sz w:val="28"/>
          <w:szCs w:val="28"/>
        </w:rPr>
        <w:t xml:space="preserve"> </w:t>
      </w:r>
      <w:r>
        <w:rPr>
          <w:rFonts w:ascii="FangSong_GB2312" w:hAnsi="FangSong_GB2312" w:eastAsia="FangSong_GB2312" w:cs="FangSong_GB2312"/>
          <w:spacing w:val="-7"/>
          <w:sz w:val="28"/>
          <w:szCs w:val="28"/>
        </w:rPr>
        <w:t>×</w:t>
      </w:r>
      <w:r>
        <w:rPr>
          <w:rFonts w:ascii="FangSong_GB2312" w:hAnsi="FangSong_GB2312" w:eastAsia="FangSong_GB2312" w:cs="FangSong_GB2312"/>
          <w:spacing w:val="-114"/>
          <w:sz w:val="28"/>
          <w:szCs w:val="28"/>
        </w:rPr>
        <w:t xml:space="preserve"> </w:t>
      </w:r>
      <w:r>
        <w:rPr>
          <w:rFonts w:ascii="FangSong_GB2312" w:hAnsi="FangSong_GB2312" w:eastAsia="FangSong_GB2312" w:cs="FangSong_GB2312"/>
          <w:spacing w:val="-7"/>
          <w:sz w:val="28"/>
          <w:szCs w:val="28"/>
        </w:rPr>
        <w:t>100%)。</w:t>
      </w:r>
    </w:p>
    <w:p w14:paraId="65AB48C7">
      <w:pPr>
        <w:spacing w:before="155" w:line="214" w:lineRule="auto"/>
        <w:ind w:left="573"/>
        <w:rPr>
          <w:rFonts w:ascii="FangSong_GB2312" w:hAnsi="FangSong_GB2312" w:eastAsia="FangSong_GB2312" w:cs="FangSong_GB2312"/>
          <w:sz w:val="28"/>
          <w:szCs w:val="28"/>
        </w:rPr>
      </w:pPr>
      <w:r>
        <w:rPr>
          <w:rFonts w:ascii="FangSong_GB2312" w:hAnsi="FangSong_GB2312" w:eastAsia="FangSong_GB2312" w:cs="FangSong_GB2312"/>
          <w:b/>
          <w:bCs/>
          <w:spacing w:val="-4"/>
          <w:sz w:val="28"/>
          <w:szCs w:val="28"/>
        </w:rPr>
        <w:t>4.资本化项目中“其他相关费用”处理</w:t>
      </w:r>
    </w:p>
    <w:p w14:paraId="6BB72638">
      <w:pPr>
        <w:spacing w:before="155" w:line="313" w:lineRule="auto"/>
        <w:ind w:right="43" w:firstLine="564"/>
        <w:jc w:val="both"/>
        <w:rPr>
          <w:rFonts w:ascii="FangSong_GB2312" w:hAnsi="FangSong_GB2312" w:eastAsia="FangSong_GB2312" w:cs="FangSong_GB2312"/>
          <w:sz w:val="28"/>
          <w:szCs w:val="28"/>
        </w:rPr>
      </w:pPr>
      <w:r>
        <w:rPr>
          <w:rFonts w:ascii="FangSong_GB2312" w:hAnsi="FangSong_GB2312" w:eastAsia="FangSong_GB2312" w:cs="FangSong_GB2312"/>
          <w:sz w:val="28"/>
          <w:szCs w:val="28"/>
        </w:rPr>
        <w:t>按照现行政策规定，2021</w:t>
      </w:r>
      <w:r>
        <w:rPr>
          <w:rFonts w:ascii="FangSong_GB2312" w:hAnsi="FangSong_GB2312" w:eastAsia="FangSong_GB2312" w:cs="FangSong_GB2312"/>
          <w:spacing w:val="-43"/>
          <w:sz w:val="28"/>
          <w:szCs w:val="28"/>
        </w:rPr>
        <w:t xml:space="preserve"> </w:t>
      </w:r>
      <w:r>
        <w:rPr>
          <w:rFonts w:ascii="FangSong_GB2312" w:hAnsi="FangSong_GB2312" w:eastAsia="FangSong_GB2312" w:cs="FangSong_GB2312"/>
          <w:sz w:val="28"/>
          <w:szCs w:val="28"/>
        </w:rPr>
        <w:t xml:space="preserve">年及以后年度，对于资本化项目“其他相关 </w:t>
      </w:r>
      <w:r>
        <w:rPr>
          <w:rFonts w:ascii="FangSong_GB2312" w:hAnsi="FangSong_GB2312" w:eastAsia="FangSong_GB2312" w:cs="FangSong_GB2312"/>
          <w:spacing w:val="2"/>
          <w:sz w:val="28"/>
          <w:szCs w:val="28"/>
        </w:rPr>
        <w:t>费用”</w:t>
      </w:r>
      <w:r>
        <w:rPr>
          <w:rFonts w:ascii="FangSong_GB2312" w:hAnsi="FangSong_GB2312" w:eastAsia="FangSong_GB2312" w:cs="FangSong_GB2312"/>
          <w:spacing w:val="-102"/>
          <w:sz w:val="28"/>
          <w:szCs w:val="28"/>
        </w:rPr>
        <w:t xml:space="preserve"> </w:t>
      </w:r>
      <w:r>
        <w:rPr>
          <w:rFonts w:ascii="FangSong_GB2312" w:hAnsi="FangSong_GB2312" w:eastAsia="FangSong_GB2312" w:cs="FangSong_GB2312"/>
          <w:spacing w:val="2"/>
          <w:sz w:val="28"/>
          <w:szCs w:val="28"/>
        </w:rPr>
        <w:t>的处理分以下四步：第一步按当年全部费用化项目和当年已结束的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资本化项目统一计算出当年全部项目“其他相关费用”</w:t>
      </w:r>
      <w:r>
        <w:rPr>
          <w:rFonts w:ascii="FangSong_GB2312" w:hAnsi="FangSong_GB2312" w:eastAsia="FangSong_GB2312" w:cs="FangSong_GB2312"/>
          <w:spacing w:val="-98"/>
          <w:sz w:val="28"/>
          <w:szCs w:val="28"/>
        </w:rPr>
        <w:t xml:space="preserve"> </w:t>
      </w:r>
      <w:r>
        <w:rPr>
          <w:rFonts w:ascii="FangSong_GB2312" w:hAnsi="FangSong_GB2312" w:eastAsia="FangSong_GB2312" w:cs="FangSong_GB2312"/>
          <w:spacing w:val="2"/>
          <w:sz w:val="28"/>
          <w:szCs w:val="28"/>
        </w:rPr>
        <w:t>限额；第</w:t>
      </w:r>
      <w:r>
        <w:rPr>
          <w:rFonts w:ascii="FangSong_GB2312" w:hAnsi="FangSong_GB2312" w:eastAsia="FangSong_GB2312" w:cs="FangSong_GB2312"/>
          <w:spacing w:val="1"/>
          <w:sz w:val="28"/>
          <w:szCs w:val="28"/>
        </w:rPr>
        <w:t>二步比较</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“其他相关费用”</w:t>
      </w:r>
      <w:r>
        <w:rPr>
          <w:rFonts w:ascii="FangSong_GB2312" w:hAnsi="FangSong_GB2312" w:eastAsia="FangSong_GB2312" w:cs="FangSong_GB2312"/>
          <w:spacing w:val="-96"/>
          <w:sz w:val="28"/>
          <w:szCs w:val="28"/>
        </w:rPr>
        <w:t xml:space="preserve"> </w:t>
      </w:r>
      <w:r>
        <w:rPr>
          <w:rFonts w:ascii="FangSong_GB2312" w:hAnsi="FangSong_GB2312" w:eastAsia="FangSong_GB2312" w:cs="FangSong_GB2312"/>
          <w:spacing w:val="2"/>
          <w:sz w:val="28"/>
          <w:szCs w:val="28"/>
        </w:rPr>
        <w:t>限额及其实际发生数的大小，确定可以加</w:t>
      </w:r>
      <w:r>
        <w:rPr>
          <w:rFonts w:ascii="FangSong_GB2312" w:hAnsi="FangSong_GB2312" w:eastAsia="FangSong_GB2312" w:cs="FangSong_GB2312"/>
          <w:spacing w:val="1"/>
          <w:sz w:val="28"/>
          <w:szCs w:val="28"/>
        </w:rPr>
        <w:t>计扣除的“其</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他相关费用”金额；第三步用可加计扣除的“其他相关费用”金额除以全</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2"/>
          <w:sz w:val="28"/>
          <w:szCs w:val="28"/>
        </w:rPr>
        <w:t>部项目实际发生的“其他相关费用”</w:t>
      </w:r>
      <w:r>
        <w:rPr>
          <w:rFonts w:ascii="FangSong_GB2312" w:hAnsi="FangSong_GB2312" w:eastAsia="FangSong_GB2312" w:cs="FangSong_GB2312"/>
          <w:spacing w:val="-99"/>
          <w:sz w:val="28"/>
          <w:szCs w:val="28"/>
        </w:rPr>
        <w:t xml:space="preserve"> </w:t>
      </w:r>
      <w:r>
        <w:rPr>
          <w:rFonts w:ascii="FangSong_GB2312" w:hAnsi="FangSong_GB2312" w:eastAsia="FangSong_GB2312" w:cs="FangSong_GB2312"/>
          <w:spacing w:val="2"/>
          <w:sz w:val="28"/>
          <w:szCs w:val="28"/>
        </w:rPr>
        <w:t>，得出可加计扣除比例；第四</w:t>
      </w:r>
      <w:r>
        <w:rPr>
          <w:rFonts w:ascii="FangSong_GB2312" w:hAnsi="FangSong_GB2312" w:eastAsia="FangSong_GB2312" w:cs="FangSong_GB2312"/>
          <w:spacing w:val="1"/>
          <w:sz w:val="28"/>
          <w:szCs w:val="28"/>
        </w:rPr>
        <w:t>步用可</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加计扣除比例乘以每个资本化项目实际发生的“其他相关费用</w:t>
      </w:r>
      <w:r>
        <w:rPr>
          <w:rFonts w:ascii="FangSong_GB2312" w:hAnsi="FangSong_GB2312" w:eastAsia="FangSong_GB2312" w:cs="FangSong_GB2312"/>
          <w:spacing w:val="1"/>
          <w:sz w:val="28"/>
          <w:szCs w:val="28"/>
        </w:rPr>
        <w:t>”</w:t>
      </w:r>
      <w:r>
        <w:rPr>
          <w:rFonts w:ascii="FangSong_GB2312" w:hAnsi="FangSong_GB2312" w:eastAsia="FangSong_GB2312" w:cs="FangSong_GB2312"/>
          <w:spacing w:val="-97"/>
          <w:sz w:val="28"/>
          <w:szCs w:val="28"/>
        </w:rPr>
        <w:t xml:space="preserve"> </w:t>
      </w:r>
      <w:r>
        <w:rPr>
          <w:rFonts w:ascii="FangSong_GB2312" w:hAnsi="FangSong_GB2312" w:eastAsia="FangSong_GB2312" w:cs="FangSong_GB2312"/>
          <w:spacing w:val="1"/>
          <w:sz w:val="28"/>
          <w:szCs w:val="28"/>
        </w:rPr>
        <w:t>，得出单</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个资本化项目可加计扣除的“其他相关费用”</w:t>
      </w:r>
      <w:r>
        <w:rPr>
          <w:rFonts w:ascii="FangSong_GB2312" w:hAnsi="FangSong_GB2312" w:eastAsia="FangSong_GB2312" w:cs="FangSong_GB2312"/>
          <w:spacing w:val="-99"/>
          <w:sz w:val="28"/>
          <w:szCs w:val="28"/>
        </w:rPr>
        <w:t xml:space="preserve"> </w:t>
      </w:r>
      <w:r>
        <w:rPr>
          <w:rFonts w:ascii="FangSong_GB2312" w:hAnsi="FangSong_GB2312" w:eastAsia="FangSong_GB2312" w:cs="FangSong_GB2312"/>
          <w:spacing w:val="2"/>
          <w:sz w:val="28"/>
          <w:szCs w:val="28"/>
        </w:rPr>
        <w:t>，与该项目其他可加</w:t>
      </w:r>
      <w:r>
        <w:rPr>
          <w:rFonts w:ascii="FangSong_GB2312" w:hAnsi="FangSong_GB2312" w:eastAsia="FangSong_GB2312" w:cs="FangSong_GB2312"/>
          <w:spacing w:val="1"/>
          <w:sz w:val="28"/>
          <w:szCs w:val="28"/>
        </w:rPr>
        <w:t>计扣除</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的研发费用一并在以后年度摊销。</w:t>
      </w:r>
    </w:p>
    <w:p w14:paraId="6FAD04F8">
      <w:pPr>
        <w:spacing w:before="48" w:line="214" w:lineRule="auto"/>
        <w:ind w:left="578"/>
        <w:rPr>
          <w:rFonts w:ascii="FangSong_GB2312" w:hAnsi="FangSong_GB2312" w:eastAsia="FangSong_GB2312" w:cs="FangSong_GB2312"/>
          <w:sz w:val="28"/>
          <w:szCs w:val="28"/>
        </w:rPr>
      </w:pPr>
      <w:r>
        <w:rPr>
          <w:rFonts w:ascii="FangSong_GB2312" w:hAnsi="FangSong_GB2312" w:eastAsia="FangSong_GB2312" w:cs="FangSong_GB2312"/>
          <w:b/>
          <w:bCs/>
          <w:spacing w:val="-4"/>
          <w:sz w:val="28"/>
          <w:szCs w:val="28"/>
        </w:rPr>
        <w:t>5.企业委托研发费用的有关规定</w:t>
      </w:r>
    </w:p>
    <w:p w14:paraId="5F39D0C0">
      <w:pPr>
        <w:spacing w:before="155" w:line="312" w:lineRule="auto"/>
        <w:ind w:left="2" w:right="41" w:firstLine="563"/>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企业委托境内的外部机构或个人开展研发活动发生的费用，可按规定</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4"/>
          <w:sz w:val="28"/>
          <w:szCs w:val="28"/>
        </w:rPr>
        <w:t>税前扣除；加计扣除时按照研发活动发生费用的</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4"/>
          <w:sz w:val="28"/>
          <w:szCs w:val="28"/>
        </w:rPr>
        <w:t>80%作为加计扣除基数。委</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托个人研发的，应凭个人出具的发票等合法有效凭证在税前加计扣除（个</w:t>
      </w:r>
      <w:r>
        <w:rPr>
          <w:rFonts w:ascii="FangSong_GB2312" w:hAnsi="FangSong_GB2312" w:eastAsia="FangSong_GB2312" w:cs="FangSong_GB2312"/>
          <w:spacing w:val="4"/>
          <w:sz w:val="28"/>
          <w:szCs w:val="28"/>
        </w:rPr>
        <w:t xml:space="preserve"> </w:t>
      </w:r>
      <w:r>
        <w:rPr>
          <w:rFonts w:ascii="FangSong_GB2312" w:hAnsi="FangSong_GB2312" w:eastAsia="FangSong_GB2312" w:cs="FangSong_GB2312"/>
          <w:spacing w:val="3"/>
          <w:sz w:val="28"/>
          <w:szCs w:val="28"/>
        </w:rPr>
        <w:t>人可通过电子税务局等渠道申请发票或到税务机关申请代开发票）。其中</w:t>
      </w:r>
      <w:r>
        <w:rPr>
          <w:rFonts w:ascii="FangSong_GB2312" w:hAnsi="FangSong_GB2312" w:eastAsia="FangSong_GB2312" w:cs="FangSong_GB2312"/>
          <w:spacing w:val="4"/>
          <w:sz w:val="28"/>
          <w:szCs w:val="28"/>
        </w:rPr>
        <w:t xml:space="preserve"> </w:t>
      </w:r>
      <w:r>
        <w:rPr>
          <w:rFonts w:ascii="FangSong_GB2312" w:hAnsi="FangSong_GB2312" w:eastAsia="FangSong_GB2312" w:cs="FangSong_GB2312"/>
          <w:spacing w:val="3"/>
          <w:sz w:val="28"/>
          <w:szCs w:val="28"/>
        </w:rPr>
        <w:t>“研发活动发生的费用”是指委托方实际支付给受托方的费用。无论委托</w:t>
      </w:r>
      <w:r>
        <w:rPr>
          <w:rFonts w:ascii="FangSong_GB2312" w:hAnsi="FangSong_GB2312" w:eastAsia="FangSong_GB2312" w:cs="FangSong_GB2312"/>
          <w:spacing w:val="4"/>
          <w:sz w:val="28"/>
          <w:szCs w:val="28"/>
        </w:rPr>
        <w:t xml:space="preserve"> </w:t>
      </w:r>
      <w:r>
        <w:rPr>
          <w:rFonts w:ascii="FangSong_GB2312" w:hAnsi="FangSong_GB2312" w:eastAsia="FangSong_GB2312" w:cs="FangSong_GB2312"/>
          <w:spacing w:val="3"/>
          <w:sz w:val="28"/>
          <w:szCs w:val="28"/>
        </w:rPr>
        <w:t>方是否享受研发费用税前加计扣除政策，受托方均不得加计扣除。委托外</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1"/>
          <w:sz w:val="28"/>
          <w:szCs w:val="28"/>
        </w:rPr>
        <w:t>部研究开发费用实际发生额应按照独立交易原则确定。</w:t>
      </w:r>
    </w:p>
    <w:p w14:paraId="1886D12B">
      <w:pPr>
        <w:spacing w:before="49" w:line="300" w:lineRule="auto"/>
        <w:ind w:left="28" w:right="40" w:firstLine="531"/>
        <w:rPr>
          <w:rFonts w:ascii="FangSong_GB2312" w:hAnsi="FangSong_GB2312" w:eastAsia="FangSong_GB2312" w:cs="FangSong_GB2312"/>
          <w:sz w:val="28"/>
          <w:szCs w:val="28"/>
        </w:rPr>
      </w:pPr>
      <w:r>
        <w:rPr>
          <w:rFonts w:ascii="FangSong_GB2312" w:hAnsi="FangSong_GB2312" w:eastAsia="FangSong_GB2312" w:cs="FangSong_GB2312"/>
          <w:sz w:val="28"/>
          <w:szCs w:val="28"/>
        </w:rPr>
        <w:t>根据财税〔2018〕64</w:t>
      </w:r>
      <w:r>
        <w:rPr>
          <w:rFonts w:ascii="FangSong_GB2312" w:hAnsi="FangSong_GB2312" w:eastAsia="FangSong_GB2312" w:cs="FangSong_GB2312"/>
          <w:spacing w:val="-39"/>
          <w:sz w:val="28"/>
          <w:szCs w:val="28"/>
        </w:rPr>
        <w:t xml:space="preserve"> </w:t>
      </w:r>
      <w:r>
        <w:rPr>
          <w:rFonts w:ascii="FangSong_GB2312" w:hAnsi="FangSong_GB2312" w:eastAsia="FangSong_GB2312" w:cs="FangSong_GB2312"/>
          <w:sz w:val="28"/>
          <w:szCs w:val="28"/>
        </w:rPr>
        <w:t xml:space="preserve">号相关规定，企业委托境外进行研发活动所发生 </w:t>
      </w:r>
      <w:r>
        <w:rPr>
          <w:rFonts w:ascii="FangSong_GB2312" w:hAnsi="FangSong_GB2312" w:eastAsia="FangSong_GB2312" w:cs="FangSong_GB2312"/>
          <w:spacing w:val="-5"/>
          <w:sz w:val="28"/>
          <w:szCs w:val="28"/>
        </w:rPr>
        <w:t>的费用，按照费用实际发生额的</w:t>
      </w:r>
      <w:r>
        <w:rPr>
          <w:rFonts w:ascii="FangSong_GB2312" w:hAnsi="FangSong_GB2312" w:eastAsia="FangSong_GB2312" w:cs="FangSong_GB2312"/>
          <w:spacing w:val="-34"/>
          <w:sz w:val="28"/>
          <w:szCs w:val="28"/>
        </w:rPr>
        <w:t xml:space="preserve"> </w:t>
      </w:r>
      <w:r>
        <w:rPr>
          <w:rFonts w:ascii="FangSong_GB2312" w:hAnsi="FangSong_GB2312" w:eastAsia="FangSong_GB2312" w:cs="FangSong_GB2312"/>
          <w:spacing w:val="-5"/>
          <w:sz w:val="28"/>
          <w:szCs w:val="28"/>
        </w:rPr>
        <w:t>80%计入委托方的委托境外研发费用。委托</w:t>
      </w:r>
    </w:p>
    <w:p w14:paraId="28F3D3E4">
      <w:pPr>
        <w:spacing w:line="300" w:lineRule="auto"/>
        <w:rPr>
          <w:rFonts w:ascii="FangSong_GB2312" w:hAnsi="FangSong_GB2312" w:eastAsia="FangSong_GB2312" w:cs="FangSong_GB2312"/>
          <w:sz w:val="28"/>
          <w:szCs w:val="28"/>
        </w:rPr>
        <w:sectPr>
          <w:footerReference r:id="rId25" w:type="default"/>
          <w:pgSz w:w="11906" w:h="16839"/>
          <w:pgMar w:top="1431" w:right="1374" w:bottom="1691" w:left="1424" w:header="0" w:footer="1529" w:gutter="0"/>
          <w:cols w:space="720" w:num="1"/>
        </w:sectPr>
      </w:pPr>
    </w:p>
    <w:p w14:paraId="7945F6DB">
      <w:pPr>
        <w:pStyle w:val="2"/>
        <w:spacing w:line="301" w:lineRule="auto"/>
      </w:pPr>
    </w:p>
    <w:p w14:paraId="0DD4F1C1">
      <w:pPr>
        <w:pStyle w:val="2"/>
        <w:spacing w:line="302" w:lineRule="auto"/>
      </w:pPr>
    </w:p>
    <w:p w14:paraId="0CED5F17">
      <w:pPr>
        <w:spacing w:before="91" w:line="306" w:lineRule="auto"/>
        <w:ind w:left="8" w:hanging="9"/>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境外研发费用不超过境内符合条件的研发费用三分之二的部分，可以按规</w:t>
      </w:r>
      <w:r>
        <w:rPr>
          <w:rFonts w:ascii="FangSong_GB2312" w:hAnsi="FangSong_GB2312" w:eastAsia="FangSong_GB2312" w:cs="FangSong_GB2312"/>
          <w:spacing w:val="10"/>
          <w:sz w:val="28"/>
          <w:szCs w:val="28"/>
        </w:rPr>
        <w:t xml:space="preserve"> </w:t>
      </w:r>
      <w:r>
        <w:rPr>
          <w:rFonts w:ascii="FangSong_GB2312" w:hAnsi="FangSong_GB2312" w:eastAsia="FangSong_GB2312" w:cs="FangSong_GB2312"/>
          <w:spacing w:val="3"/>
          <w:sz w:val="28"/>
          <w:szCs w:val="28"/>
        </w:rPr>
        <w:t>定在企业所得税前加计扣除。要注意，委托境外个人进行研发活动所发生</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的费用不可加计扣除。</w:t>
      </w:r>
    </w:p>
    <w:p w14:paraId="4F77C757">
      <w:pPr>
        <w:spacing w:before="48" w:line="214" w:lineRule="auto"/>
        <w:ind w:left="578"/>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6.企业委托关联方和非关联方管理要求的区别</w:t>
      </w:r>
    </w:p>
    <w:p w14:paraId="15130F38">
      <w:pPr>
        <w:spacing w:before="154" w:line="312" w:lineRule="auto"/>
        <w:ind w:left="6" w:firstLine="565"/>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委托方委托关联方开展研发活动的，受托方需向委托方提供研发过程</w:t>
      </w:r>
      <w:r>
        <w:rPr>
          <w:rFonts w:ascii="FangSong_GB2312" w:hAnsi="FangSong_GB2312" w:eastAsia="FangSong_GB2312" w:cs="FangSong_GB2312"/>
          <w:spacing w:val="1"/>
          <w:sz w:val="28"/>
          <w:szCs w:val="28"/>
        </w:rPr>
        <w:t xml:space="preserve"> 中实际发生的研发项目费用支出明细情况。比如，A</w:t>
      </w:r>
      <w:r>
        <w:rPr>
          <w:rFonts w:ascii="FangSong_GB2312" w:hAnsi="FangSong_GB2312" w:eastAsia="FangSong_GB2312" w:cs="FangSong_GB2312"/>
          <w:spacing w:val="-58"/>
          <w:sz w:val="28"/>
          <w:szCs w:val="28"/>
        </w:rPr>
        <w:t xml:space="preserve"> </w:t>
      </w:r>
      <w:r>
        <w:rPr>
          <w:rFonts w:ascii="FangSong_GB2312" w:hAnsi="FangSong_GB2312" w:eastAsia="FangSong_GB2312" w:cs="FangSong_GB2312"/>
          <w:sz w:val="28"/>
          <w:szCs w:val="28"/>
        </w:rPr>
        <w:t>企业</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z w:val="28"/>
          <w:szCs w:val="28"/>
        </w:rPr>
        <w:t>2023</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z w:val="28"/>
          <w:szCs w:val="28"/>
        </w:rPr>
        <w:t>年委托B</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z w:val="28"/>
          <w:szCs w:val="28"/>
        </w:rPr>
        <w:t xml:space="preserve">关 </w:t>
      </w:r>
      <w:r>
        <w:rPr>
          <w:rFonts w:ascii="FangSong_GB2312" w:hAnsi="FangSong_GB2312" w:eastAsia="FangSong_GB2312" w:cs="FangSong_GB2312"/>
          <w:spacing w:val="-4"/>
          <w:sz w:val="28"/>
          <w:szCs w:val="28"/>
        </w:rPr>
        <w:t>联企业研发，假设该研发项目符合研发费用加计扣除的相关条件。A</w:t>
      </w:r>
      <w:r>
        <w:rPr>
          <w:rFonts w:ascii="FangSong_GB2312" w:hAnsi="FangSong_GB2312" w:eastAsia="FangSong_GB2312" w:cs="FangSong_GB2312"/>
          <w:spacing w:val="-51"/>
          <w:sz w:val="28"/>
          <w:szCs w:val="28"/>
        </w:rPr>
        <w:t xml:space="preserve"> </w:t>
      </w:r>
      <w:r>
        <w:rPr>
          <w:rFonts w:ascii="FangSong_GB2312" w:hAnsi="FangSong_GB2312" w:eastAsia="FangSong_GB2312" w:cs="FangSong_GB2312"/>
          <w:spacing w:val="-4"/>
          <w:sz w:val="28"/>
          <w:szCs w:val="28"/>
        </w:rPr>
        <w:t>企业支</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4"/>
          <w:sz w:val="28"/>
          <w:szCs w:val="28"/>
        </w:rPr>
        <w:t>付给</w:t>
      </w:r>
      <w:r>
        <w:rPr>
          <w:rFonts w:ascii="FangSong_GB2312" w:hAnsi="FangSong_GB2312" w:eastAsia="FangSong_GB2312" w:cs="FangSong_GB2312"/>
          <w:spacing w:val="-43"/>
          <w:sz w:val="28"/>
          <w:szCs w:val="28"/>
        </w:rPr>
        <w:t xml:space="preserve"> </w:t>
      </w:r>
      <w:r>
        <w:rPr>
          <w:rFonts w:ascii="FangSong_GB2312" w:hAnsi="FangSong_GB2312" w:eastAsia="FangSong_GB2312" w:cs="FangSong_GB2312"/>
          <w:spacing w:val="-4"/>
          <w:sz w:val="28"/>
          <w:szCs w:val="28"/>
        </w:rPr>
        <w:t>B</w:t>
      </w:r>
      <w:r>
        <w:rPr>
          <w:rFonts w:ascii="FangSong_GB2312" w:hAnsi="FangSong_GB2312" w:eastAsia="FangSong_GB2312" w:cs="FangSong_GB2312"/>
          <w:spacing w:val="-56"/>
          <w:sz w:val="28"/>
          <w:szCs w:val="28"/>
        </w:rPr>
        <w:t xml:space="preserve"> </w:t>
      </w:r>
      <w:r>
        <w:rPr>
          <w:rFonts w:ascii="FangSong_GB2312" w:hAnsi="FangSong_GB2312" w:eastAsia="FangSong_GB2312" w:cs="FangSong_GB2312"/>
          <w:spacing w:val="-4"/>
          <w:sz w:val="28"/>
          <w:szCs w:val="28"/>
        </w:rPr>
        <w:t>企业</w:t>
      </w:r>
      <w:r>
        <w:rPr>
          <w:rFonts w:ascii="FangSong_GB2312" w:hAnsi="FangSong_GB2312" w:eastAsia="FangSong_GB2312" w:cs="FangSong_GB2312"/>
          <w:spacing w:val="-39"/>
          <w:sz w:val="28"/>
          <w:szCs w:val="28"/>
        </w:rPr>
        <w:t xml:space="preserve"> </w:t>
      </w:r>
      <w:r>
        <w:rPr>
          <w:rFonts w:ascii="FangSong_GB2312" w:hAnsi="FangSong_GB2312" w:eastAsia="FangSong_GB2312" w:cs="FangSong_GB2312"/>
          <w:spacing w:val="-4"/>
          <w:sz w:val="28"/>
          <w:szCs w:val="28"/>
        </w:rPr>
        <w:t>100</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4"/>
          <w:sz w:val="28"/>
          <w:szCs w:val="28"/>
        </w:rPr>
        <w:t>万元。B</w:t>
      </w:r>
      <w:r>
        <w:rPr>
          <w:rFonts w:ascii="FangSong_GB2312" w:hAnsi="FangSong_GB2312" w:eastAsia="FangSong_GB2312" w:cs="FangSong_GB2312"/>
          <w:spacing w:val="-56"/>
          <w:sz w:val="28"/>
          <w:szCs w:val="28"/>
        </w:rPr>
        <w:t xml:space="preserve"> </w:t>
      </w:r>
      <w:r>
        <w:rPr>
          <w:rFonts w:ascii="FangSong_GB2312" w:hAnsi="FangSong_GB2312" w:eastAsia="FangSong_GB2312" w:cs="FangSong_GB2312"/>
          <w:spacing w:val="-4"/>
          <w:sz w:val="28"/>
          <w:szCs w:val="28"/>
        </w:rPr>
        <w:t>企业实际发生研发费用</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4"/>
          <w:sz w:val="28"/>
          <w:szCs w:val="28"/>
        </w:rPr>
        <w:t>90</w:t>
      </w:r>
      <w:r>
        <w:rPr>
          <w:rFonts w:ascii="FangSong_GB2312" w:hAnsi="FangSong_GB2312" w:eastAsia="FangSong_GB2312" w:cs="FangSong_GB2312"/>
          <w:spacing w:val="-43"/>
          <w:sz w:val="28"/>
          <w:szCs w:val="28"/>
        </w:rPr>
        <w:t xml:space="preserve"> </w:t>
      </w:r>
      <w:r>
        <w:rPr>
          <w:rFonts w:ascii="FangSong_GB2312" w:hAnsi="FangSong_GB2312" w:eastAsia="FangSong_GB2312" w:cs="FangSong_GB2312"/>
          <w:spacing w:val="-4"/>
          <w:sz w:val="28"/>
          <w:szCs w:val="28"/>
        </w:rPr>
        <w:t>万元（其中按可加计扣</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除口径归集的费用为</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2"/>
          <w:sz w:val="28"/>
          <w:szCs w:val="28"/>
        </w:rPr>
        <w:t>85</w:t>
      </w:r>
      <w:r>
        <w:rPr>
          <w:rFonts w:ascii="FangSong_GB2312" w:hAnsi="FangSong_GB2312" w:eastAsia="FangSong_GB2312" w:cs="FangSong_GB2312"/>
          <w:spacing w:val="-43"/>
          <w:sz w:val="28"/>
          <w:szCs w:val="28"/>
        </w:rPr>
        <w:t xml:space="preserve"> </w:t>
      </w:r>
      <w:r>
        <w:rPr>
          <w:rFonts w:ascii="FangSong_GB2312" w:hAnsi="FangSong_GB2312" w:eastAsia="FangSong_GB2312" w:cs="FangSong_GB2312"/>
          <w:spacing w:val="-2"/>
          <w:sz w:val="28"/>
          <w:szCs w:val="28"/>
        </w:rPr>
        <w:t>万元</w:t>
      </w:r>
      <w:r>
        <w:rPr>
          <w:rFonts w:ascii="FangSong_GB2312" w:hAnsi="FangSong_GB2312" w:eastAsia="FangSong_GB2312" w:cs="FangSong_GB2312"/>
          <w:spacing w:val="9"/>
          <w:sz w:val="28"/>
          <w:szCs w:val="28"/>
        </w:rPr>
        <w:t>），</w:t>
      </w:r>
      <w:r>
        <w:rPr>
          <w:rFonts w:ascii="FangSong_GB2312" w:hAnsi="FangSong_GB2312" w:eastAsia="FangSong_GB2312" w:cs="FangSong_GB2312"/>
          <w:spacing w:val="-2"/>
          <w:sz w:val="28"/>
          <w:szCs w:val="28"/>
        </w:rPr>
        <w:t>利润</w:t>
      </w:r>
      <w:r>
        <w:rPr>
          <w:rFonts w:ascii="FangSong_GB2312" w:hAnsi="FangSong_GB2312" w:eastAsia="FangSong_GB2312" w:cs="FangSong_GB2312"/>
          <w:spacing w:val="-37"/>
          <w:sz w:val="28"/>
          <w:szCs w:val="28"/>
        </w:rPr>
        <w:t xml:space="preserve"> </w:t>
      </w:r>
      <w:r>
        <w:rPr>
          <w:rFonts w:ascii="FangSong_GB2312" w:hAnsi="FangSong_GB2312" w:eastAsia="FangSong_GB2312" w:cs="FangSong_GB2312"/>
          <w:spacing w:val="-2"/>
          <w:sz w:val="28"/>
          <w:szCs w:val="28"/>
        </w:rPr>
        <w:t>10</w:t>
      </w:r>
      <w:r>
        <w:rPr>
          <w:rFonts w:ascii="FangSong_GB2312" w:hAnsi="FangSong_GB2312" w:eastAsia="FangSong_GB2312" w:cs="FangSong_GB2312"/>
          <w:spacing w:val="-43"/>
          <w:sz w:val="28"/>
          <w:szCs w:val="28"/>
        </w:rPr>
        <w:t xml:space="preserve"> </w:t>
      </w:r>
      <w:r>
        <w:rPr>
          <w:rFonts w:ascii="FangSong_GB2312" w:hAnsi="FangSong_GB2312" w:eastAsia="FangSong_GB2312" w:cs="FangSong_GB2312"/>
          <w:spacing w:val="-2"/>
          <w:sz w:val="28"/>
          <w:szCs w:val="28"/>
        </w:rPr>
        <w:t>万元。2023</w:t>
      </w:r>
      <w:r>
        <w:rPr>
          <w:rFonts w:ascii="FangSong_GB2312" w:hAnsi="FangSong_GB2312" w:eastAsia="FangSong_GB2312" w:cs="FangSong_GB2312"/>
          <w:spacing w:val="-52"/>
          <w:sz w:val="28"/>
          <w:szCs w:val="28"/>
        </w:rPr>
        <w:t xml:space="preserve"> </w:t>
      </w:r>
      <w:r>
        <w:rPr>
          <w:rFonts w:ascii="FangSong_GB2312" w:hAnsi="FangSong_GB2312" w:eastAsia="FangSong_GB2312" w:cs="FangSong_GB2312"/>
          <w:spacing w:val="-2"/>
          <w:sz w:val="28"/>
          <w:szCs w:val="28"/>
        </w:rPr>
        <w:t>年，A</w:t>
      </w:r>
      <w:r>
        <w:rPr>
          <w:rFonts w:ascii="FangSong_GB2312" w:hAnsi="FangSong_GB2312" w:eastAsia="FangSong_GB2312" w:cs="FangSong_GB2312"/>
          <w:spacing w:val="-54"/>
          <w:sz w:val="28"/>
          <w:szCs w:val="28"/>
        </w:rPr>
        <w:t xml:space="preserve"> </w:t>
      </w:r>
      <w:r>
        <w:rPr>
          <w:rFonts w:ascii="FangSong_GB2312" w:hAnsi="FangSong_GB2312" w:eastAsia="FangSong_GB2312" w:cs="FangSong_GB2312"/>
          <w:spacing w:val="-2"/>
          <w:sz w:val="28"/>
          <w:szCs w:val="28"/>
        </w:rPr>
        <w:t>企业可加</w:t>
      </w:r>
      <w:r>
        <w:rPr>
          <w:rFonts w:ascii="FangSong_GB2312" w:hAnsi="FangSong_GB2312" w:eastAsia="FangSong_GB2312" w:cs="FangSong_GB2312"/>
          <w:spacing w:val="-3"/>
          <w:sz w:val="28"/>
          <w:szCs w:val="28"/>
        </w:rPr>
        <w:t>计扣</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7"/>
          <w:sz w:val="28"/>
          <w:szCs w:val="28"/>
        </w:rPr>
        <w:t>除的金额为</w:t>
      </w:r>
      <w:r>
        <w:rPr>
          <w:rFonts w:ascii="FangSong_GB2312" w:hAnsi="FangSong_GB2312" w:eastAsia="FangSong_GB2312" w:cs="FangSong_GB2312"/>
          <w:spacing w:val="-26"/>
          <w:sz w:val="28"/>
          <w:szCs w:val="28"/>
        </w:rPr>
        <w:t xml:space="preserve"> </w:t>
      </w:r>
      <w:r>
        <w:rPr>
          <w:rFonts w:ascii="FangSong_GB2312" w:hAnsi="FangSong_GB2312" w:eastAsia="FangSong_GB2312" w:cs="FangSong_GB2312"/>
          <w:spacing w:val="-7"/>
          <w:sz w:val="28"/>
          <w:szCs w:val="28"/>
        </w:rPr>
        <w:t>100</w:t>
      </w:r>
      <w:r>
        <w:rPr>
          <w:rFonts w:ascii="FangSong_GB2312" w:hAnsi="FangSong_GB2312" w:eastAsia="FangSong_GB2312" w:cs="FangSong_GB2312"/>
          <w:spacing w:val="-56"/>
          <w:sz w:val="28"/>
          <w:szCs w:val="28"/>
        </w:rPr>
        <w:t xml:space="preserve"> </w:t>
      </w:r>
      <w:r>
        <w:rPr>
          <w:rFonts w:ascii="FangSong_GB2312" w:hAnsi="FangSong_GB2312" w:eastAsia="FangSong_GB2312" w:cs="FangSong_GB2312"/>
          <w:spacing w:val="-7"/>
          <w:sz w:val="28"/>
          <w:szCs w:val="28"/>
        </w:rPr>
        <w:t>×</w:t>
      </w:r>
      <w:r>
        <w:rPr>
          <w:rFonts w:ascii="FangSong_GB2312" w:hAnsi="FangSong_GB2312" w:eastAsia="FangSong_GB2312" w:cs="FangSong_GB2312"/>
          <w:spacing w:val="-112"/>
          <w:sz w:val="28"/>
          <w:szCs w:val="28"/>
        </w:rPr>
        <w:t xml:space="preserve"> </w:t>
      </w:r>
      <w:r>
        <w:rPr>
          <w:rFonts w:ascii="FangSong_GB2312" w:hAnsi="FangSong_GB2312" w:eastAsia="FangSong_GB2312" w:cs="FangSong_GB2312"/>
          <w:spacing w:val="-7"/>
          <w:sz w:val="28"/>
          <w:szCs w:val="28"/>
        </w:rPr>
        <w:t>80%</w:t>
      </w:r>
      <w:r>
        <w:rPr>
          <w:rFonts w:ascii="FangSong_GB2312" w:hAnsi="FangSong_GB2312" w:eastAsia="FangSong_GB2312" w:cs="FangSong_GB2312"/>
          <w:spacing w:val="-56"/>
          <w:sz w:val="28"/>
          <w:szCs w:val="28"/>
        </w:rPr>
        <w:t xml:space="preserve"> </w:t>
      </w:r>
      <w:r>
        <w:rPr>
          <w:rFonts w:ascii="FangSong_GB2312" w:hAnsi="FangSong_GB2312" w:eastAsia="FangSong_GB2312" w:cs="FangSong_GB2312"/>
          <w:spacing w:val="-7"/>
          <w:sz w:val="28"/>
          <w:szCs w:val="28"/>
        </w:rPr>
        <w:t>×</w:t>
      </w:r>
      <w:r>
        <w:rPr>
          <w:rFonts w:ascii="FangSong_GB2312" w:hAnsi="FangSong_GB2312" w:eastAsia="FangSong_GB2312" w:cs="FangSong_GB2312"/>
          <w:spacing w:val="-107"/>
          <w:sz w:val="28"/>
          <w:szCs w:val="28"/>
        </w:rPr>
        <w:t xml:space="preserve"> </w:t>
      </w:r>
      <w:r>
        <w:rPr>
          <w:rFonts w:ascii="FangSong_GB2312" w:hAnsi="FangSong_GB2312" w:eastAsia="FangSong_GB2312" w:cs="FangSong_GB2312"/>
          <w:spacing w:val="-7"/>
          <w:sz w:val="28"/>
          <w:szCs w:val="28"/>
        </w:rPr>
        <w:t>100%=80</w:t>
      </w:r>
      <w:r>
        <w:rPr>
          <w:rFonts w:ascii="FangSong_GB2312" w:hAnsi="FangSong_GB2312" w:eastAsia="FangSong_GB2312" w:cs="FangSong_GB2312"/>
          <w:spacing w:val="-40"/>
          <w:sz w:val="28"/>
          <w:szCs w:val="28"/>
        </w:rPr>
        <w:t xml:space="preserve"> </w:t>
      </w:r>
      <w:r>
        <w:rPr>
          <w:rFonts w:ascii="FangSong_GB2312" w:hAnsi="FangSong_GB2312" w:eastAsia="FangSong_GB2312" w:cs="FangSong_GB2312"/>
          <w:spacing w:val="-7"/>
          <w:sz w:val="28"/>
          <w:szCs w:val="28"/>
        </w:rPr>
        <w:t>万元，但</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7"/>
          <w:sz w:val="28"/>
          <w:szCs w:val="28"/>
        </w:rPr>
        <w:t>B</w:t>
      </w:r>
      <w:r>
        <w:rPr>
          <w:rFonts w:ascii="FangSong_GB2312" w:hAnsi="FangSong_GB2312" w:eastAsia="FangSong_GB2312" w:cs="FangSong_GB2312"/>
          <w:spacing w:val="-54"/>
          <w:sz w:val="28"/>
          <w:szCs w:val="28"/>
        </w:rPr>
        <w:t xml:space="preserve"> </w:t>
      </w:r>
      <w:r>
        <w:rPr>
          <w:rFonts w:ascii="FangSong_GB2312" w:hAnsi="FangSong_GB2312" w:eastAsia="FangSong_GB2312" w:cs="FangSong_GB2312"/>
          <w:spacing w:val="-7"/>
          <w:sz w:val="28"/>
          <w:szCs w:val="28"/>
        </w:rPr>
        <w:t>企业应向</w:t>
      </w:r>
      <w:r>
        <w:rPr>
          <w:rFonts w:ascii="FangSong_GB2312" w:hAnsi="FangSong_GB2312" w:eastAsia="FangSong_GB2312" w:cs="FangSong_GB2312"/>
          <w:spacing w:val="-57"/>
          <w:sz w:val="28"/>
          <w:szCs w:val="28"/>
        </w:rPr>
        <w:t xml:space="preserve"> </w:t>
      </w:r>
      <w:r>
        <w:rPr>
          <w:rFonts w:ascii="FangSong_GB2312" w:hAnsi="FangSong_GB2312" w:eastAsia="FangSong_GB2312" w:cs="FangSong_GB2312"/>
          <w:spacing w:val="-7"/>
          <w:sz w:val="28"/>
          <w:szCs w:val="28"/>
        </w:rPr>
        <w:t>A</w:t>
      </w:r>
      <w:r>
        <w:rPr>
          <w:rFonts w:ascii="FangSong_GB2312" w:hAnsi="FangSong_GB2312" w:eastAsia="FangSong_GB2312" w:cs="FangSong_GB2312"/>
          <w:spacing w:val="-51"/>
          <w:sz w:val="28"/>
          <w:szCs w:val="28"/>
        </w:rPr>
        <w:t xml:space="preserve"> </w:t>
      </w:r>
      <w:r>
        <w:rPr>
          <w:rFonts w:ascii="FangSong_GB2312" w:hAnsi="FangSong_GB2312" w:eastAsia="FangSong_GB2312" w:cs="FangSong_GB2312"/>
          <w:spacing w:val="-7"/>
          <w:sz w:val="28"/>
          <w:szCs w:val="28"/>
        </w:rPr>
        <w:t>企业提供实际发生</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5"/>
          <w:sz w:val="28"/>
          <w:szCs w:val="28"/>
        </w:rPr>
        <w:t>费用</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pacing w:val="-5"/>
          <w:sz w:val="28"/>
          <w:szCs w:val="28"/>
        </w:rPr>
        <w:t>90</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pacing w:val="-5"/>
          <w:sz w:val="28"/>
          <w:szCs w:val="28"/>
        </w:rPr>
        <w:t>万元的明细情况。</w:t>
      </w:r>
    </w:p>
    <w:p w14:paraId="4465D3AC">
      <w:pPr>
        <w:spacing w:before="48" w:line="300" w:lineRule="auto"/>
        <w:ind w:left="10" w:firstLine="561"/>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委托方委托非关联方开展研发的，考虑到涉及商业秘密等原因，受托</w:t>
      </w:r>
      <w:r>
        <w:rPr>
          <w:rFonts w:ascii="FangSong_GB2312" w:hAnsi="FangSong_GB2312" w:eastAsia="FangSong_GB2312" w:cs="FangSong_GB2312"/>
          <w:spacing w:val="4"/>
          <w:sz w:val="28"/>
          <w:szCs w:val="28"/>
        </w:rPr>
        <w:t xml:space="preserve"> </w:t>
      </w:r>
      <w:r>
        <w:rPr>
          <w:rFonts w:ascii="FangSong_GB2312" w:hAnsi="FangSong_GB2312" w:eastAsia="FangSong_GB2312" w:cs="FangSong_GB2312"/>
          <w:spacing w:val="-1"/>
          <w:sz w:val="28"/>
          <w:szCs w:val="28"/>
        </w:rPr>
        <w:t>方无需向委托方提供研发过程中实际发生的研发项目费用支出明细情况。</w:t>
      </w:r>
    </w:p>
    <w:p w14:paraId="497EB777">
      <w:pPr>
        <w:spacing w:before="299" w:line="224" w:lineRule="auto"/>
        <w:ind w:left="584"/>
        <w:outlineLvl w:val="1"/>
        <w:rPr>
          <w:rFonts w:ascii="楷体" w:hAnsi="楷体" w:eastAsia="楷体" w:cs="楷体"/>
          <w:sz w:val="28"/>
          <w:szCs w:val="28"/>
        </w:rPr>
      </w:pPr>
      <w:bookmarkStart w:id="62" w:name="bookmark32"/>
      <w:bookmarkEnd w:id="62"/>
      <w:bookmarkStart w:id="63" w:name="bookmark31"/>
      <w:bookmarkEnd w:id="63"/>
      <w:r>
        <w:rPr>
          <w:rFonts w:ascii="楷体" w:hAnsi="楷体" w:eastAsia="楷体" w:cs="楷体"/>
          <w:b/>
          <w:bCs/>
          <w:spacing w:val="-5"/>
          <w:sz w:val="28"/>
          <w:szCs w:val="28"/>
        </w:rPr>
        <w:t>（三）冲减研发费用的特殊情况</w:t>
      </w:r>
    </w:p>
    <w:p w14:paraId="45A9D27F">
      <w:pPr>
        <w:spacing w:before="323" w:line="213" w:lineRule="auto"/>
        <w:ind w:left="583"/>
        <w:rPr>
          <w:rFonts w:ascii="FangSong_GB2312" w:hAnsi="FangSong_GB2312" w:eastAsia="FangSong_GB2312" w:cs="FangSong_GB2312"/>
          <w:sz w:val="28"/>
          <w:szCs w:val="28"/>
        </w:rPr>
      </w:pPr>
      <w:r>
        <w:rPr>
          <w:rFonts w:ascii="FangSong_GB2312" w:hAnsi="FangSong_GB2312" w:eastAsia="FangSong_GB2312" w:cs="FangSong_GB2312"/>
          <w:b/>
          <w:bCs/>
          <w:spacing w:val="-4"/>
          <w:sz w:val="28"/>
          <w:szCs w:val="28"/>
        </w:rPr>
        <w:t>1.特殊收入应扣减可加计扣除的研发费用</w:t>
      </w:r>
    </w:p>
    <w:p w14:paraId="18358A94">
      <w:pPr>
        <w:spacing w:before="156" w:line="312" w:lineRule="auto"/>
        <w:ind w:left="3" w:firstLine="564"/>
        <w:jc w:val="both"/>
        <w:rPr>
          <w:rFonts w:ascii="FangSong_GB2312" w:hAnsi="FangSong_GB2312" w:eastAsia="FangSong_GB2312" w:cs="FangSong_GB2312"/>
          <w:sz w:val="28"/>
          <w:szCs w:val="28"/>
        </w:rPr>
      </w:pPr>
      <w:r>
        <w:rPr>
          <w:rFonts w:ascii="FangSong_GB2312" w:hAnsi="FangSong_GB2312" w:eastAsia="FangSong_GB2312" w:cs="FangSong_GB2312"/>
          <w:spacing w:val="13"/>
          <w:sz w:val="28"/>
          <w:szCs w:val="28"/>
        </w:rPr>
        <w:t>企业开展研发活动中实际发生的研发费用可按规定享受加计扣除政</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策。实务中常有已归集计入研发费用、但在当期取得的研发过程中形成的</w:t>
      </w:r>
      <w:r>
        <w:rPr>
          <w:rFonts w:ascii="FangSong_GB2312" w:hAnsi="FangSong_GB2312" w:eastAsia="FangSong_GB2312" w:cs="FangSong_GB2312"/>
          <w:spacing w:val="4"/>
          <w:sz w:val="28"/>
          <w:szCs w:val="28"/>
        </w:rPr>
        <w:t xml:space="preserve"> </w:t>
      </w:r>
      <w:r>
        <w:rPr>
          <w:rFonts w:ascii="FangSong_GB2312" w:hAnsi="FangSong_GB2312" w:eastAsia="FangSong_GB2312" w:cs="FangSong_GB2312"/>
          <w:spacing w:val="3"/>
          <w:sz w:val="28"/>
          <w:szCs w:val="28"/>
        </w:rPr>
        <w:t>下脚料、残次品、中间试制品等特殊收入，此类收入均为与研发活动直接</w:t>
      </w:r>
      <w:r>
        <w:rPr>
          <w:rFonts w:ascii="FangSong_GB2312" w:hAnsi="FangSong_GB2312" w:eastAsia="FangSong_GB2312" w:cs="FangSong_GB2312"/>
          <w:spacing w:val="7"/>
          <w:sz w:val="28"/>
          <w:szCs w:val="28"/>
        </w:rPr>
        <w:t xml:space="preserve"> </w:t>
      </w:r>
      <w:r>
        <w:rPr>
          <w:rFonts w:ascii="FangSong_GB2312" w:hAnsi="FangSong_GB2312" w:eastAsia="FangSong_GB2312" w:cs="FangSong_GB2312"/>
          <w:spacing w:val="3"/>
          <w:sz w:val="28"/>
          <w:szCs w:val="28"/>
        </w:rPr>
        <w:t>相关的收入，应冲减对应的可加计扣除的研发费用。为简便操作，企业取</w:t>
      </w:r>
      <w:r>
        <w:rPr>
          <w:rFonts w:ascii="FangSong_GB2312" w:hAnsi="FangSong_GB2312" w:eastAsia="FangSong_GB2312" w:cs="FangSong_GB2312"/>
          <w:spacing w:val="7"/>
          <w:sz w:val="28"/>
          <w:szCs w:val="28"/>
        </w:rPr>
        <w:t xml:space="preserve"> </w:t>
      </w:r>
      <w:r>
        <w:rPr>
          <w:rFonts w:ascii="FangSong_GB2312" w:hAnsi="FangSong_GB2312" w:eastAsia="FangSong_GB2312" w:cs="FangSong_GB2312"/>
          <w:spacing w:val="3"/>
          <w:sz w:val="28"/>
          <w:szCs w:val="28"/>
        </w:rPr>
        <w:t>得研发过程中形成的下脚料、残次品、中间试制品等特殊收入，在计算确</w:t>
      </w:r>
      <w:r>
        <w:rPr>
          <w:rFonts w:ascii="FangSong_GB2312" w:hAnsi="FangSong_GB2312" w:eastAsia="FangSong_GB2312" w:cs="FangSong_GB2312"/>
          <w:spacing w:val="7"/>
          <w:sz w:val="28"/>
          <w:szCs w:val="28"/>
        </w:rPr>
        <w:t xml:space="preserve"> </w:t>
      </w:r>
      <w:r>
        <w:rPr>
          <w:rFonts w:ascii="FangSong_GB2312" w:hAnsi="FangSong_GB2312" w:eastAsia="FangSong_GB2312" w:cs="FangSong_GB2312"/>
          <w:spacing w:val="3"/>
          <w:sz w:val="28"/>
          <w:szCs w:val="28"/>
        </w:rPr>
        <w:t>认收入当年的加计扣除研发费用时，应从已归集研发费用中扣减该特殊收</w:t>
      </w:r>
      <w:r>
        <w:rPr>
          <w:rFonts w:ascii="FangSong_GB2312" w:hAnsi="FangSong_GB2312" w:eastAsia="FangSong_GB2312" w:cs="FangSong_GB2312"/>
          <w:spacing w:val="7"/>
          <w:sz w:val="28"/>
          <w:szCs w:val="28"/>
        </w:rPr>
        <w:t xml:space="preserve"> </w:t>
      </w:r>
      <w:r>
        <w:rPr>
          <w:rFonts w:ascii="FangSong_GB2312" w:hAnsi="FangSong_GB2312" w:eastAsia="FangSong_GB2312" w:cs="FangSong_GB2312"/>
          <w:spacing w:val="-1"/>
          <w:sz w:val="28"/>
          <w:szCs w:val="28"/>
        </w:rPr>
        <w:t>入，不足扣减的，加计扣除研发费用按零计算。</w:t>
      </w:r>
    </w:p>
    <w:p w14:paraId="59753C00">
      <w:pPr>
        <w:spacing w:before="48" w:line="301" w:lineRule="auto"/>
        <w:ind w:left="17" w:right="2" w:firstLine="559"/>
        <w:rPr>
          <w:rFonts w:ascii="FangSong_GB2312" w:hAnsi="FangSong_GB2312" w:eastAsia="FangSong_GB2312" w:cs="FangSong_GB2312"/>
          <w:sz w:val="28"/>
          <w:szCs w:val="28"/>
        </w:rPr>
      </w:pPr>
      <w:r>
        <w:rPr>
          <w:rFonts w:ascii="FangSong_GB2312" w:hAnsi="FangSong_GB2312" w:eastAsia="FangSong_GB2312" w:cs="FangSong_GB2312"/>
          <w:b/>
          <w:bCs/>
          <w:sz w:val="28"/>
          <w:szCs w:val="28"/>
        </w:rPr>
        <w:t>2.研发活动直接形成产品或作为组成部分形成的产品对外销</w:t>
      </w:r>
      <w:r>
        <w:rPr>
          <w:rFonts w:ascii="FangSong_GB2312" w:hAnsi="FangSong_GB2312" w:eastAsia="FangSong_GB2312" w:cs="FangSong_GB2312"/>
          <w:b/>
          <w:bCs/>
          <w:spacing w:val="-1"/>
          <w:sz w:val="28"/>
          <w:szCs w:val="28"/>
        </w:rPr>
        <w:t>售的特殊</w:t>
      </w:r>
      <w:r>
        <w:rPr>
          <w:rFonts w:ascii="FangSong_GB2312" w:hAnsi="FangSong_GB2312" w:eastAsia="FangSong_GB2312" w:cs="FangSong_GB2312"/>
          <w:sz w:val="28"/>
          <w:szCs w:val="28"/>
        </w:rPr>
        <w:t xml:space="preserve"> </w:t>
      </w:r>
      <w:r>
        <w:rPr>
          <w:rFonts w:ascii="FangSong_GB2312" w:hAnsi="FangSong_GB2312" w:eastAsia="FangSong_GB2312" w:cs="FangSong_GB2312"/>
          <w:b/>
          <w:bCs/>
          <w:spacing w:val="-14"/>
          <w:sz w:val="28"/>
          <w:szCs w:val="28"/>
        </w:rPr>
        <w:t>处理</w:t>
      </w:r>
    </w:p>
    <w:p w14:paraId="20CC33D8">
      <w:pPr>
        <w:spacing w:before="47" w:line="215" w:lineRule="auto"/>
        <w:ind w:right="2"/>
        <w:jc w:val="right"/>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生产单机、单品的企业，研发活动直接形成产</w:t>
      </w:r>
      <w:r>
        <w:rPr>
          <w:rFonts w:ascii="FangSong_GB2312" w:hAnsi="FangSong_GB2312" w:eastAsia="FangSong_GB2312" w:cs="FangSong_GB2312"/>
          <w:spacing w:val="2"/>
          <w:sz w:val="28"/>
          <w:szCs w:val="28"/>
        </w:rPr>
        <w:t>品或作为组成部分形成</w:t>
      </w:r>
    </w:p>
    <w:p w14:paraId="0CB1B914">
      <w:pPr>
        <w:spacing w:line="215" w:lineRule="auto"/>
        <w:rPr>
          <w:rFonts w:ascii="FangSong_GB2312" w:hAnsi="FangSong_GB2312" w:eastAsia="FangSong_GB2312" w:cs="FangSong_GB2312"/>
          <w:sz w:val="28"/>
          <w:szCs w:val="28"/>
        </w:rPr>
        <w:sectPr>
          <w:footerReference r:id="rId26" w:type="default"/>
          <w:pgSz w:w="11906" w:h="16839"/>
          <w:pgMar w:top="1431" w:right="1415" w:bottom="1691" w:left="1422" w:header="0" w:footer="1529" w:gutter="0"/>
          <w:cols w:space="720" w:num="1"/>
        </w:sectPr>
      </w:pPr>
    </w:p>
    <w:p w14:paraId="1207DE9F">
      <w:pPr>
        <w:pStyle w:val="2"/>
        <w:spacing w:line="302" w:lineRule="auto"/>
      </w:pPr>
    </w:p>
    <w:p w14:paraId="3C963580">
      <w:pPr>
        <w:pStyle w:val="2"/>
        <w:spacing w:line="303" w:lineRule="auto"/>
      </w:pPr>
    </w:p>
    <w:p w14:paraId="47D47B45">
      <w:pPr>
        <w:spacing w:before="91" w:line="311" w:lineRule="auto"/>
        <w:ind w:left="4" w:firstLine="24"/>
        <w:jc w:val="both"/>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的产品对外销售，产品所耗用的料、工、费全部计入研发费用加计扣除不</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 xml:space="preserve">符合政策鼓励本意。考虑到材料费用占比较大且易于计量，企业研发活动 直接形成产品或作为组成部分形成的产品对外销售的，研发费用中对应的 材料费用不得加计扣除。产品销售与对应的材料费用发生在不同纳税年度 且材料费用已计入研发费用的，可在销售当年以对应的材料费用发生额直 </w:t>
      </w:r>
      <w:r>
        <w:rPr>
          <w:rFonts w:ascii="FangSong_GB2312" w:hAnsi="FangSong_GB2312" w:eastAsia="FangSong_GB2312" w:cs="FangSong_GB2312"/>
          <w:spacing w:val="-1"/>
          <w:sz w:val="28"/>
          <w:szCs w:val="28"/>
        </w:rPr>
        <w:t>接冲减当年的研发费用，不足冲减的，结转以后年度继续冲减。</w:t>
      </w:r>
    </w:p>
    <w:p w14:paraId="51E56546">
      <w:pPr>
        <w:spacing w:before="48" w:line="214" w:lineRule="auto"/>
        <w:ind w:left="585"/>
        <w:rPr>
          <w:rFonts w:ascii="FangSong_GB2312" w:hAnsi="FangSong_GB2312" w:eastAsia="FangSong_GB2312" w:cs="FangSong_GB2312"/>
          <w:sz w:val="28"/>
          <w:szCs w:val="28"/>
        </w:rPr>
      </w:pPr>
      <w:r>
        <w:rPr>
          <w:rFonts w:ascii="FangSong_GB2312" w:hAnsi="FangSong_GB2312" w:eastAsia="FangSong_GB2312" w:cs="FangSong_GB2312"/>
          <w:b/>
          <w:bCs/>
          <w:spacing w:val="-5"/>
          <w:sz w:val="28"/>
          <w:szCs w:val="28"/>
        </w:rPr>
        <w:t>3.政府补助用于研发应区别处理</w:t>
      </w:r>
    </w:p>
    <w:p w14:paraId="07A12258">
      <w:pPr>
        <w:spacing w:before="154" w:line="306" w:lineRule="auto"/>
        <w:ind w:left="2" w:firstLine="558"/>
        <w:jc w:val="both"/>
        <w:rPr>
          <w:rFonts w:ascii="FangSong_GB2312" w:hAnsi="FangSong_GB2312" w:eastAsia="FangSong_GB2312" w:cs="FangSong_GB2312"/>
          <w:sz w:val="28"/>
          <w:szCs w:val="28"/>
        </w:rPr>
      </w:pPr>
      <w:r>
        <w:rPr>
          <w:rFonts w:ascii="FangSong_GB2312" w:hAnsi="FangSong_GB2312" w:eastAsia="FangSong_GB2312" w:cs="FangSong_GB2312"/>
          <w:sz w:val="28"/>
          <w:szCs w:val="28"/>
        </w:rPr>
        <w:t>根据</w:t>
      </w:r>
      <w:r>
        <w:rPr>
          <w:rFonts w:ascii="FangSong_GB2312" w:hAnsi="FangSong_GB2312" w:eastAsia="FangSong_GB2312" w:cs="FangSong_GB2312"/>
          <w:spacing w:val="-35"/>
          <w:sz w:val="28"/>
          <w:szCs w:val="28"/>
        </w:rPr>
        <w:t xml:space="preserve"> </w:t>
      </w:r>
      <w:r>
        <w:rPr>
          <w:rFonts w:ascii="FangSong_GB2312" w:hAnsi="FangSong_GB2312" w:eastAsia="FangSong_GB2312" w:cs="FangSong_GB2312"/>
          <w:sz w:val="28"/>
          <w:szCs w:val="28"/>
        </w:rPr>
        <w:t>2017</w:t>
      </w:r>
      <w:r>
        <w:rPr>
          <w:rFonts w:ascii="FangSong_GB2312" w:hAnsi="FangSong_GB2312" w:eastAsia="FangSong_GB2312" w:cs="FangSong_GB2312"/>
          <w:spacing w:val="-52"/>
          <w:sz w:val="28"/>
          <w:szCs w:val="28"/>
        </w:rPr>
        <w:t xml:space="preserve"> </w:t>
      </w:r>
      <w:r>
        <w:rPr>
          <w:rFonts w:ascii="FangSong_GB2312" w:hAnsi="FangSong_GB2312" w:eastAsia="FangSong_GB2312" w:cs="FangSong_GB2312"/>
          <w:sz w:val="28"/>
          <w:szCs w:val="28"/>
        </w:rPr>
        <w:t>年第</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z w:val="28"/>
          <w:szCs w:val="28"/>
        </w:rPr>
        <w:t>40</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z w:val="28"/>
          <w:szCs w:val="28"/>
        </w:rPr>
        <w:t xml:space="preserve">号公告规定，企业取得的政府补助，会计处理时采 </w:t>
      </w:r>
      <w:r>
        <w:rPr>
          <w:rFonts w:ascii="FangSong_GB2312" w:hAnsi="FangSong_GB2312" w:eastAsia="FangSong_GB2312" w:cs="FangSong_GB2312"/>
          <w:spacing w:val="3"/>
          <w:sz w:val="28"/>
          <w:szCs w:val="28"/>
        </w:rPr>
        <w:t>用直接冲减研发费用方法且税务处理时未将其确认为应税收入的，应按冲</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1"/>
          <w:sz w:val="28"/>
          <w:szCs w:val="28"/>
        </w:rPr>
        <w:t>减后的余额计算加计扣除金额。</w:t>
      </w:r>
    </w:p>
    <w:p w14:paraId="7D4D9EF6">
      <w:pPr>
        <w:spacing w:before="40" w:line="314" w:lineRule="auto"/>
        <w:ind w:firstLine="560"/>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根据《企业会计准则第</w:t>
      </w:r>
      <w:r>
        <w:rPr>
          <w:rFonts w:ascii="FangSong_GB2312" w:hAnsi="FangSong_GB2312" w:eastAsia="FangSong_GB2312" w:cs="FangSong_GB2312"/>
          <w:spacing w:val="-37"/>
          <w:sz w:val="28"/>
          <w:szCs w:val="28"/>
        </w:rPr>
        <w:t xml:space="preserve"> </w:t>
      </w:r>
      <w:r>
        <w:rPr>
          <w:rFonts w:ascii="FangSong_GB2312" w:hAnsi="FangSong_GB2312" w:eastAsia="FangSong_GB2312" w:cs="FangSong_GB2312"/>
          <w:spacing w:val="-3"/>
          <w:sz w:val="28"/>
          <w:szCs w:val="28"/>
        </w:rPr>
        <w:t>16</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3"/>
          <w:sz w:val="28"/>
          <w:szCs w:val="28"/>
        </w:rPr>
        <w:t>号—政府补助》规定，政府补助有总额法和</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净额法两种会计处理方法。净额法是将政府补助确认为对相关资产账面价</w:t>
      </w:r>
      <w:r>
        <w:rPr>
          <w:rFonts w:ascii="FangSong_GB2312" w:hAnsi="FangSong_GB2312" w:eastAsia="FangSong_GB2312" w:cs="FangSong_GB2312"/>
          <w:spacing w:val="8"/>
          <w:sz w:val="28"/>
          <w:szCs w:val="28"/>
        </w:rPr>
        <w:t xml:space="preserve"> </w:t>
      </w:r>
      <w:r>
        <w:rPr>
          <w:rFonts w:ascii="FangSong_GB2312" w:hAnsi="FangSong_GB2312" w:eastAsia="FangSong_GB2312" w:cs="FangSong_GB2312"/>
          <w:spacing w:val="3"/>
          <w:sz w:val="28"/>
          <w:szCs w:val="28"/>
        </w:rPr>
        <w:t>值或者所补偿成本费用等的扣减。按照企业所得税法的规定，企业取得的</w:t>
      </w:r>
      <w:r>
        <w:rPr>
          <w:rFonts w:ascii="FangSong_GB2312" w:hAnsi="FangSong_GB2312" w:eastAsia="FangSong_GB2312" w:cs="FangSong_GB2312"/>
          <w:spacing w:val="8"/>
          <w:sz w:val="28"/>
          <w:szCs w:val="28"/>
        </w:rPr>
        <w:t xml:space="preserve"> </w:t>
      </w:r>
      <w:r>
        <w:rPr>
          <w:rFonts w:ascii="FangSong_GB2312" w:hAnsi="FangSong_GB2312" w:eastAsia="FangSong_GB2312" w:cs="FangSong_GB2312"/>
          <w:spacing w:val="3"/>
          <w:sz w:val="28"/>
          <w:szCs w:val="28"/>
        </w:rPr>
        <w:t>政府补助应确认为收入，计入收入总额。净额法产生了税会差异。企业在</w:t>
      </w:r>
      <w:r>
        <w:rPr>
          <w:rFonts w:ascii="FangSong_GB2312" w:hAnsi="FangSong_GB2312" w:eastAsia="FangSong_GB2312" w:cs="FangSong_GB2312"/>
          <w:spacing w:val="8"/>
          <w:sz w:val="28"/>
          <w:szCs w:val="28"/>
        </w:rPr>
        <w:t xml:space="preserve"> </w:t>
      </w:r>
      <w:r>
        <w:rPr>
          <w:rFonts w:ascii="FangSong_GB2312" w:hAnsi="FangSong_GB2312" w:eastAsia="FangSong_GB2312" w:cs="FangSong_GB2312"/>
          <w:spacing w:val="3"/>
          <w:sz w:val="28"/>
          <w:szCs w:val="28"/>
        </w:rPr>
        <w:t>税收上将政府补助确认为应税收入，同时增加研发费用，加计扣除应以税</w:t>
      </w:r>
      <w:r>
        <w:rPr>
          <w:rFonts w:ascii="FangSong_GB2312" w:hAnsi="FangSong_GB2312" w:eastAsia="FangSong_GB2312" w:cs="FangSong_GB2312"/>
          <w:spacing w:val="8"/>
          <w:sz w:val="28"/>
          <w:szCs w:val="28"/>
        </w:rPr>
        <w:t xml:space="preserve"> </w:t>
      </w:r>
      <w:r>
        <w:rPr>
          <w:rFonts w:ascii="FangSong_GB2312" w:hAnsi="FangSong_GB2312" w:eastAsia="FangSong_GB2312" w:cs="FangSong_GB2312"/>
          <w:spacing w:val="3"/>
          <w:sz w:val="28"/>
          <w:szCs w:val="28"/>
        </w:rPr>
        <w:t>前扣除的研发费用为基数。但企业未进行相应调整的，税前扣除的研发费</w:t>
      </w:r>
      <w:r>
        <w:rPr>
          <w:rFonts w:ascii="FangSong_GB2312" w:hAnsi="FangSong_GB2312" w:eastAsia="FangSong_GB2312" w:cs="FangSong_GB2312"/>
          <w:spacing w:val="8"/>
          <w:sz w:val="28"/>
          <w:szCs w:val="28"/>
        </w:rPr>
        <w:t xml:space="preserve"> </w:t>
      </w:r>
      <w:r>
        <w:rPr>
          <w:rFonts w:ascii="FangSong_GB2312" w:hAnsi="FangSong_GB2312" w:eastAsia="FangSong_GB2312" w:cs="FangSong_GB2312"/>
          <w:spacing w:val="3"/>
          <w:sz w:val="28"/>
          <w:szCs w:val="28"/>
        </w:rPr>
        <w:t>用与会计的扣除金额相同，应以会计上冲减后的余额计算加计扣除金额。</w:t>
      </w:r>
      <w:r>
        <w:rPr>
          <w:rFonts w:ascii="FangSong_GB2312" w:hAnsi="FangSong_GB2312" w:eastAsia="FangSong_GB2312" w:cs="FangSong_GB2312"/>
          <w:spacing w:val="8"/>
          <w:sz w:val="28"/>
          <w:szCs w:val="28"/>
        </w:rPr>
        <w:t xml:space="preserve"> </w:t>
      </w:r>
      <w:r>
        <w:rPr>
          <w:rFonts w:ascii="FangSong_GB2312" w:hAnsi="FangSong_GB2312" w:eastAsia="FangSong_GB2312" w:cs="FangSong_GB2312"/>
          <w:spacing w:val="-6"/>
          <w:sz w:val="28"/>
          <w:szCs w:val="28"/>
        </w:rPr>
        <w:t>例如：2023</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6"/>
          <w:sz w:val="28"/>
          <w:szCs w:val="28"/>
        </w:rPr>
        <w:t>年，某企业发生研发费用</w:t>
      </w:r>
      <w:r>
        <w:rPr>
          <w:rFonts w:ascii="FangSong_GB2312" w:hAnsi="FangSong_GB2312" w:eastAsia="FangSong_GB2312" w:cs="FangSong_GB2312"/>
          <w:spacing w:val="-48"/>
          <w:sz w:val="28"/>
          <w:szCs w:val="28"/>
        </w:rPr>
        <w:t xml:space="preserve"> </w:t>
      </w:r>
      <w:r>
        <w:rPr>
          <w:rFonts w:ascii="FangSong_GB2312" w:hAnsi="FangSong_GB2312" w:eastAsia="FangSong_GB2312" w:cs="FangSong_GB2312"/>
          <w:spacing w:val="-6"/>
          <w:sz w:val="28"/>
          <w:szCs w:val="28"/>
        </w:rPr>
        <w:t>200</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6"/>
          <w:sz w:val="28"/>
          <w:szCs w:val="28"/>
        </w:rPr>
        <w:t>万元，取得政府补助</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pacing w:val="-6"/>
          <w:sz w:val="28"/>
          <w:szCs w:val="28"/>
        </w:rPr>
        <w:t>50</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pacing w:val="-6"/>
          <w:sz w:val="28"/>
          <w:szCs w:val="28"/>
        </w:rPr>
        <w:t>万</w:t>
      </w:r>
      <w:r>
        <w:rPr>
          <w:rFonts w:ascii="FangSong_GB2312" w:hAnsi="FangSong_GB2312" w:eastAsia="FangSong_GB2312" w:cs="FangSong_GB2312"/>
          <w:spacing w:val="-7"/>
          <w:sz w:val="28"/>
          <w:szCs w:val="28"/>
        </w:rPr>
        <w:t>元，当</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年会计上的研发费用为</w:t>
      </w:r>
      <w:r>
        <w:rPr>
          <w:rFonts w:ascii="FangSong_GB2312" w:hAnsi="FangSong_GB2312" w:eastAsia="FangSong_GB2312" w:cs="FangSong_GB2312"/>
          <w:spacing w:val="-28"/>
          <w:sz w:val="28"/>
          <w:szCs w:val="28"/>
        </w:rPr>
        <w:t xml:space="preserve"> </w:t>
      </w:r>
      <w:r>
        <w:rPr>
          <w:rFonts w:ascii="FangSong_GB2312" w:hAnsi="FangSong_GB2312" w:eastAsia="FangSong_GB2312" w:cs="FangSong_GB2312"/>
          <w:spacing w:val="1"/>
          <w:sz w:val="28"/>
          <w:szCs w:val="28"/>
        </w:rPr>
        <w:t>150</w:t>
      </w:r>
      <w:r>
        <w:rPr>
          <w:rFonts w:ascii="FangSong_GB2312" w:hAnsi="FangSong_GB2312" w:eastAsia="FangSong_GB2312" w:cs="FangSong_GB2312"/>
          <w:spacing w:val="-43"/>
          <w:sz w:val="28"/>
          <w:szCs w:val="28"/>
        </w:rPr>
        <w:t xml:space="preserve"> </w:t>
      </w:r>
      <w:r>
        <w:rPr>
          <w:rFonts w:ascii="FangSong_GB2312" w:hAnsi="FangSong_GB2312" w:eastAsia="FangSong_GB2312" w:cs="FangSong_GB2312"/>
          <w:spacing w:val="1"/>
          <w:sz w:val="28"/>
          <w:szCs w:val="28"/>
        </w:rPr>
        <w:t>万元，未进行相应的纳税调整，其税前加计扣</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2"/>
          <w:sz w:val="28"/>
          <w:szCs w:val="28"/>
        </w:rPr>
        <w:t>除金额为</w:t>
      </w:r>
      <w:r>
        <w:rPr>
          <w:rFonts w:ascii="FangSong_GB2312" w:hAnsi="FangSong_GB2312" w:eastAsia="FangSong_GB2312" w:cs="FangSong_GB2312"/>
          <w:spacing w:val="-39"/>
          <w:sz w:val="28"/>
          <w:szCs w:val="28"/>
        </w:rPr>
        <w:t xml:space="preserve"> </w:t>
      </w:r>
      <w:r>
        <w:rPr>
          <w:rFonts w:ascii="FangSong_GB2312" w:hAnsi="FangSong_GB2312" w:eastAsia="FangSong_GB2312" w:cs="FangSong_GB2312"/>
          <w:spacing w:val="-12"/>
          <w:sz w:val="28"/>
          <w:szCs w:val="28"/>
        </w:rPr>
        <w:t>150</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pacing w:val="-12"/>
          <w:sz w:val="28"/>
          <w:szCs w:val="28"/>
        </w:rPr>
        <w:t>万元</w:t>
      </w:r>
      <w:r>
        <w:rPr>
          <w:rFonts w:ascii="FangSong_GB2312" w:hAnsi="FangSong_GB2312" w:eastAsia="FangSong_GB2312" w:cs="FangSong_GB2312"/>
          <w:spacing w:val="-72"/>
          <w:sz w:val="28"/>
          <w:szCs w:val="28"/>
        </w:rPr>
        <w:t xml:space="preserve"> </w:t>
      </w:r>
      <w:r>
        <w:rPr>
          <w:rFonts w:ascii="FangSong_GB2312" w:hAnsi="FangSong_GB2312" w:eastAsia="FangSong_GB2312" w:cs="FangSong_GB2312"/>
          <w:spacing w:val="-12"/>
          <w:sz w:val="28"/>
          <w:szCs w:val="28"/>
        </w:rPr>
        <w:t>(150</w:t>
      </w:r>
      <w:r>
        <w:rPr>
          <w:rFonts w:ascii="FangSong_GB2312" w:hAnsi="FangSong_GB2312" w:eastAsia="FangSong_GB2312" w:cs="FangSong_GB2312"/>
          <w:spacing w:val="-59"/>
          <w:sz w:val="28"/>
          <w:szCs w:val="28"/>
        </w:rPr>
        <w:t xml:space="preserve"> </w:t>
      </w:r>
      <w:r>
        <w:rPr>
          <w:rFonts w:ascii="FangSong_GB2312" w:hAnsi="FangSong_GB2312" w:eastAsia="FangSong_GB2312" w:cs="FangSong_GB2312"/>
          <w:spacing w:val="-12"/>
          <w:sz w:val="28"/>
          <w:szCs w:val="28"/>
        </w:rPr>
        <w:t>×</w:t>
      </w:r>
      <w:r>
        <w:rPr>
          <w:rFonts w:ascii="FangSong_GB2312" w:hAnsi="FangSong_GB2312" w:eastAsia="FangSong_GB2312" w:cs="FangSong_GB2312"/>
          <w:spacing w:val="-112"/>
          <w:sz w:val="28"/>
          <w:szCs w:val="28"/>
        </w:rPr>
        <w:t xml:space="preserve"> </w:t>
      </w:r>
      <w:r>
        <w:rPr>
          <w:rFonts w:ascii="FangSong_GB2312" w:hAnsi="FangSong_GB2312" w:eastAsia="FangSong_GB2312" w:cs="FangSong_GB2312"/>
          <w:spacing w:val="-12"/>
          <w:sz w:val="28"/>
          <w:szCs w:val="28"/>
        </w:rPr>
        <w:t>100%)。</w:t>
      </w:r>
    </w:p>
    <w:p w14:paraId="184F1CFF">
      <w:pPr>
        <w:spacing w:before="296" w:line="225" w:lineRule="auto"/>
        <w:ind w:left="582"/>
        <w:outlineLvl w:val="1"/>
        <w:rPr>
          <w:rFonts w:ascii="楷体" w:hAnsi="楷体" w:eastAsia="楷体" w:cs="楷体"/>
          <w:sz w:val="28"/>
          <w:szCs w:val="28"/>
        </w:rPr>
      </w:pPr>
      <w:bookmarkStart w:id="64" w:name="bookmark33"/>
      <w:bookmarkEnd w:id="64"/>
      <w:bookmarkStart w:id="65" w:name="bookmark34"/>
      <w:bookmarkEnd w:id="65"/>
      <w:r>
        <w:rPr>
          <w:rFonts w:ascii="楷体" w:hAnsi="楷体" w:eastAsia="楷体" w:cs="楷体"/>
          <w:b/>
          <w:bCs/>
          <w:spacing w:val="-7"/>
          <w:sz w:val="28"/>
          <w:szCs w:val="28"/>
        </w:rPr>
        <w:t>（四）其他事项</w:t>
      </w:r>
    </w:p>
    <w:p w14:paraId="36C9791B">
      <w:pPr>
        <w:spacing w:before="320" w:line="214" w:lineRule="auto"/>
        <w:ind w:left="581"/>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1.研发费用加计扣除可以与其他企业所得税优惠事项叠加享受</w:t>
      </w:r>
    </w:p>
    <w:p w14:paraId="58DBBB8E">
      <w:pPr>
        <w:spacing w:before="155" w:line="306" w:lineRule="auto"/>
        <w:ind w:left="7" w:firstLine="552"/>
        <w:jc w:val="both"/>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根据《国家税务总局关于发布修订后的&lt;企业所得税</w:t>
      </w:r>
      <w:r>
        <w:rPr>
          <w:rFonts w:ascii="FangSong_GB2312" w:hAnsi="FangSong_GB2312" w:eastAsia="FangSong_GB2312" w:cs="FangSong_GB2312"/>
          <w:spacing w:val="-2"/>
          <w:sz w:val="28"/>
          <w:szCs w:val="28"/>
        </w:rPr>
        <w:t>优惠政策事项办理</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办法&gt;的公告》</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1"/>
          <w:sz w:val="28"/>
          <w:szCs w:val="28"/>
        </w:rPr>
        <w:t>(2018年第</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1"/>
          <w:sz w:val="28"/>
          <w:szCs w:val="28"/>
        </w:rPr>
        <w:t>23</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1"/>
          <w:sz w:val="28"/>
          <w:szCs w:val="28"/>
        </w:rPr>
        <w:t>号)的规定，税收优惠，是指企业所得税法规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定的优惠事项，以及国务院和民族自治地方根据企业所得税法授权制定的</w:t>
      </w:r>
    </w:p>
    <w:p w14:paraId="0C291974">
      <w:pPr>
        <w:spacing w:line="306" w:lineRule="auto"/>
        <w:rPr>
          <w:rFonts w:ascii="FangSong_GB2312" w:hAnsi="FangSong_GB2312" w:eastAsia="FangSong_GB2312" w:cs="FangSong_GB2312"/>
          <w:sz w:val="28"/>
          <w:szCs w:val="28"/>
        </w:rPr>
        <w:sectPr>
          <w:footerReference r:id="rId27" w:type="default"/>
          <w:pgSz w:w="11906" w:h="16839"/>
          <w:pgMar w:top="1431" w:right="1415" w:bottom="1691" w:left="1424" w:header="0" w:footer="1529" w:gutter="0"/>
          <w:cols w:space="720" w:num="1"/>
        </w:sectPr>
      </w:pPr>
    </w:p>
    <w:p w14:paraId="323FB323">
      <w:pPr>
        <w:pStyle w:val="2"/>
        <w:spacing w:line="301" w:lineRule="auto"/>
      </w:pPr>
    </w:p>
    <w:p w14:paraId="79C51DD4">
      <w:pPr>
        <w:pStyle w:val="2"/>
        <w:spacing w:line="301" w:lineRule="auto"/>
      </w:pPr>
    </w:p>
    <w:p w14:paraId="72314016">
      <w:pPr>
        <w:spacing w:before="91" w:line="301" w:lineRule="auto"/>
        <w:ind w:left="8" w:right="127" w:firstLine="1"/>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企业所得税优惠事项。包括免税收入、减计收入、加计扣除、加速折旧、</w:t>
      </w:r>
      <w:r>
        <w:rPr>
          <w:rFonts w:ascii="FangSong_GB2312" w:hAnsi="FangSong_GB2312" w:eastAsia="FangSong_GB2312" w:cs="FangSong_GB2312"/>
          <w:spacing w:val="13"/>
          <w:sz w:val="28"/>
          <w:szCs w:val="28"/>
        </w:rPr>
        <w:t xml:space="preserve"> </w:t>
      </w:r>
      <w:r>
        <w:rPr>
          <w:rFonts w:ascii="FangSong_GB2312" w:hAnsi="FangSong_GB2312" w:eastAsia="FangSong_GB2312" w:cs="FangSong_GB2312"/>
          <w:spacing w:val="-1"/>
          <w:sz w:val="28"/>
          <w:szCs w:val="28"/>
        </w:rPr>
        <w:t>所得减免、抵扣应纳税所得额、减低税率、税额抵免等。</w:t>
      </w:r>
    </w:p>
    <w:p w14:paraId="6C2F9649">
      <w:pPr>
        <w:spacing w:before="49" w:line="310" w:lineRule="auto"/>
        <w:ind w:left="14" w:right="75" w:firstLine="553"/>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按照《财政部 国家税务总局关于执行企业</w:t>
      </w:r>
      <w:r>
        <w:rPr>
          <w:rFonts w:ascii="FangSong_GB2312" w:hAnsi="FangSong_GB2312" w:eastAsia="FangSong_GB2312" w:cs="FangSong_GB2312"/>
          <w:spacing w:val="-2"/>
          <w:sz w:val="28"/>
          <w:szCs w:val="28"/>
        </w:rPr>
        <w:t>所得税优惠政策若干问题的</w:t>
      </w:r>
      <w:r>
        <w:rPr>
          <w:rFonts w:ascii="FangSong_GB2312" w:hAnsi="FangSong_GB2312" w:eastAsia="FangSong_GB2312" w:cs="FangSong_GB2312"/>
          <w:sz w:val="28"/>
          <w:szCs w:val="28"/>
        </w:rPr>
        <w:t xml:space="preserve"> 通知》（财税〔2009〕69</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z w:val="28"/>
          <w:szCs w:val="28"/>
        </w:rPr>
        <w:t>号）的规定，企业所得税法及其实施条例</w:t>
      </w:r>
      <w:r>
        <w:rPr>
          <w:rFonts w:ascii="FangSong_GB2312" w:hAnsi="FangSong_GB2312" w:eastAsia="FangSong_GB2312" w:cs="FangSong_GB2312"/>
          <w:spacing w:val="-1"/>
          <w:sz w:val="28"/>
          <w:szCs w:val="28"/>
        </w:rPr>
        <w:t>中规定</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的各项税收优惠，凡企业符合规定条件的，可以同时享受。因此，</w:t>
      </w:r>
      <w:r>
        <w:rPr>
          <w:rFonts w:ascii="FangSong_GB2312" w:hAnsi="FangSong_GB2312" w:eastAsia="FangSong_GB2312" w:cs="FangSong_GB2312"/>
          <w:spacing w:val="2"/>
          <w:sz w:val="28"/>
          <w:szCs w:val="28"/>
        </w:rPr>
        <w:t>企业既</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符合享受研发费用加计扣除政策条件，又符合享受其他优惠政策条</w:t>
      </w:r>
      <w:r>
        <w:rPr>
          <w:rFonts w:ascii="FangSong_GB2312" w:hAnsi="FangSong_GB2312" w:eastAsia="FangSong_GB2312" w:cs="FangSong_GB2312"/>
          <w:spacing w:val="2"/>
          <w:sz w:val="28"/>
          <w:szCs w:val="28"/>
        </w:rPr>
        <w:t>件的，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可以同时享受有关优惠政策。</w:t>
      </w:r>
    </w:p>
    <w:p w14:paraId="14CCDA4E">
      <w:pPr>
        <w:spacing w:before="52" w:line="313" w:lineRule="auto"/>
        <w:ind w:left="9" w:firstLine="552"/>
        <w:jc w:val="both"/>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例如，研发费用加计扣除政策可以叠加享受加速折旧政策。2017</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1"/>
          <w:sz w:val="28"/>
          <w:szCs w:val="28"/>
        </w:rPr>
        <w:t>年第</w:t>
      </w:r>
      <w:r>
        <w:rPr>
          <w:rFonts w:ascii="FangSong_GB2312" w:hAnsi="FangSong_GB2312" w:eastAsia="FangSong_GB2312" w:cs="FangSong_GB2312"/>
          <w:sz w:val="28"/>
          <w:szCs w:val="28"/>
        </w:rPr>
        <w:t xml:space="preserve"> 40</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z w:val="28"/>
          <w:szCs w:val="28"/>
        </w:rPr>
        <w:t xml:space="preserve">号公告将加速折旧的加计扣除口径调整为就税前扣除的折旧部分计算加 </w:t>
      </w:r>
      <w:r>
        <w:rPr>
          <w:rFonts w:ascii="FangSong_GB2312" w:hAnsi="FangSong_GB2312" w:eastAsia="FangSong_GB2312" w:cs="FangSong_GB2312"/>
          <w:spacing w:val="-6"/>
          <w:sz w:val="28"/>
          <w:szCs w:val="28"/>
        </w:rPr>
        <w:t>计扣除。某企业</w:t>
      </w:r>
      <w:r>
        <w:rPr>
          <w:rFonts w:ascii="FangSong_GB2312" w:hAnsi="FangSong_GB2312" w:eastAsia="FangSong_GB2312" w:cs="FangSong_GB2312"/>
          <w:spacing w:val="-32"/>
          <w:sz w:val="28"/>
          <w:szCs w:val="28"/>
        </w:rPr>
        <w:t xml:space="preserve"> </w:t>
      </w:r>
      <w:r>
        <w:rPr>
          <w:rFonts w:ascii="FangSong_GB2312" w:hAnsi="FangSong_GB2312" w:eastAsia="FangSong_GB2312" w:cs="FangSong_GB2312"/>
          <w:spacing w:val="-6"/>
          <w:sz w:val="28"/>
          <w:szCs w:val="28"/>
        </w:rPr>
        <w:t>2022</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6"/>
          <w:sz w:val="28"/>
          <w:szCs w:val="28"/>
        </w:rPr>
        <w:t>年</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6"/>
          <w:sz w:val="28"/>
          <w:szCs w:val="28"/>
        </w:rPr>
        <w:t>12</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pacing w:val="-6"/>
          <w:sz w:val="28"/>
          <w:szCs w:val="28"/>
        </w:rPr>
        <w:t>月购入并投入使用一专门用于研发活动的设备，</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4"/>
          <w:sz w:val="28"/>
          <w:szCs w:val="28"/>
        </w:rPr>
        <w:t>单位价值</w:t>
      </w:r>
      <w:r>
        <w:rPr>
          <w:rFonts w:ascii="FangSong_GB2312" w:hAnsi="FangSong_GB2312" w:eastAsia="FangSong_GB2312" w:cs="FangSong_GB2312"/>
          <w:spacing w:val="-42"/>
          <w:sz w:val="28"/>
          <w:szCs w:val="28"/>
        </w:rPr>
        <w:t xml:space="preserve"> </w:t>
      </w:r>
      <w:r>
        <w:rPr>
          <w:rFonts w:ascii="FangSong_GB2312" w:hAnsi="FangSong_GB2312" w:eastAsia="FangSong_GB2312" w:cs="FangSong_GB2312"/>
          <w:spacing w:val="-4"/>
          <w:sz w:val="28"/>
          <w:szCs w:val="28"/>
        </w:rPr>
        <w:t>1200</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4"/>
          <w:sz w:val="28"/>
          <w:szCs w:val="28"/>
        </w:rPr>
        <w:t>万元，会计处理时按</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4"/>
          <w:sz w:val="28"/>
          <w:szCs w:val="28"/>
        </w:rPr>
        <w:t>8</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4"/>
          <w:sz w:val="28"/>
          <w:szCs w:val="28"/>
        </w:rPr>
        <w:t>年折旧，税法上规定的最低折旧年限</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9"/>
          <w:sz w:val="28"/>
          <w:szCs w:val="28"/>
        </w:rPr>
        <w:t>为</w:t>
      </w:r>
      <w:r>
        <w:rPr>
          <w:rFonts w:ascii="FangSong_GB2312" w:hAnsi="FangSong_GB2312" w:eastAsia="FangSong_GB2312" w:cs="FangSong_GB2312"/>
          <w:spacing w:val="-24"/>
          <w:sz w:val="28"/>
          <w:szCs w:val="28"/>
        </w:rPr>
        <w:t xml:space="preserve"> </w:t>
      </w:r>
      <w:r>
        <w:rPr>
          <w:rFonts w:ascii="FangSong_GB2312" w:hAnsi="FangSong_GB2312" w:eastAsia="FangSong_GB2312" w:cs="FangSong_GB2312"/>
          <w:spacing w:val="-9"/>
          <w:sz w:val="28"/>
          <w:szCs w:val="28"/>
        </w:rPr>
        <w:t>10</w:t>
      </w:r>
      <w:r>
        <w:rPr>
          <w:rFonts w:ascii="FangSong_GB2312" w:hAnsi="FangSong_GB2312" w:eastAsia="FangSong_GB2312" w:cs="FangSong_GB2312"/>
          <w:spacing w:val="-58"/>
          <w:sz w:val="28"/>
          <w:szCs w:val="28"/>
        </w:rPr>
        <w:t xml:space="preserve"> </w:t>
      </w:r>
      <w:r>
        <w:rPr>
          <w:rFonts w:ascii="FangSong_GB2312" w:hAnsi="FangSong_GB2312" w:eastAsia="FangSong_GB2312" w:cs="FangSong_GB2312"/>
          <w:spacing w:val="-9"/>
          <w:sz w:val="28"/>
          <w:szCs w:val="28"/>
        </w:rPr>
        <w:t>年，不考虑残值。企业对该项设备选择缩短折旧年限的加速折旧方式，</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5"/>
          <w:sz w:val="28"/>
          <w:szCs w:val="28"/>
        </w:rPr>
        <w:t>折旧年限缩短为</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pacing w:val="-5"/>
          <w:sz w:val="28"/>
          <w:szCs w:val="28"/>
        </w:rPr>
        <w:t>6</w:t>
      </w:r>
      <w:r>
        <w:rPr>
          <w:rFonts w:ascii="FangSong_GB2312" w:hAnsi="FangSong_GB2312" w:eastAsia="FangSong_GB2312" w:cs="FangSong_GB2312"/>
          <w:spacing w:val="-57"/>
          <w:sz w:val="28"/>
          <w:szCs w:val="28"/>
        </w:rPr>
        <w:t xml:space="preserve"> </w:t>
      </w:r>
      <w:r>
        <w:rPr>
          <w:rFonts w:ascii="FangSong_GB2312" w:hAnsi="FangSong_GB2312" w:eastAsia="FangSong_GB2312" w:cs="FangSong_GB2312"/>
          <w:spacing w:val="-5"/>
          <w:sz w:val="28"/>
          <w:szCs w:val="28"/>
        </w:rPr>
        <w:t>年（10</w:t>
      </w:r>
      <w:r>
        <w:rPr>
          <w:rFonts w:ascii="FangSong_GB2312" w:hAnsi="FangSong_GB2312" w:eastAsia="FangSong_GB2312" w:cs="FangSong_GB2312"/>
          <w:spacing w:val="-59"/>
          <w:sz w:val="28"/>
          <w:szCs w:val="28"/>
        </w:rPr>
        <w:t xml:space="preserve"> </w:t>
      </w:r>
      <w:r>
        <w:rPr>
          <w:rFonts w:ascii="FangSong_GB2312" w:hAnsi="FangSong_GB2312" w:eastAsia="FangSong_GB2312" w:cs="FangSong_GB2312"/>
          <w:spacing w:val="-5"/>
          <w:sz w:val="28"/>
          <w:szCs w:val="28"/>
        </w:rPr>
        <w:t>×60%=6）。2023</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5"/>
          <w:sz w:val="28"/>
          <w:szCs w:val="28"/>
        </w:rPr>
        <w:t>年企业会计处</w:t>
      </w:r>
      <w:r>
        <w:rPr>
          <w:rFonts w:ascii="FangSong_GB2312" w:hAnsi="FangSong_GB2312" w:eastAsia="FangSong_GB2312" w:cs="FangSong_GB2312"/>
          <w:spacing w:val="-6"/>
          <w:sz w:val="28"/>
          <w:szCs w:val="28"/>
        </w:rPr>
        <w:t>理计提折旧额</w:t>
      </w:r>
      <w:r>
        <w:rPr>
          <w:rFonts w:ascii="FangSong_GB2312" w:hAnsi="FangSong_GB2312" w:eastAsia="FangSong_GB2312" w:cs="FangSong_GB2312"/>
          <w:spacing w:val="-42"/>
          <w:sz w:val="28"/>
          <w:szCs w:val="28"/>
        </w:rPr>
        <w:t xml:space="preserve"> </w:t>
      </w:r>
      <w:r>
        <w:rPr>
          <w:rFonts w:ascii="FangSong_GB2312" w:hAnsi="FangSong_GB2312" w:eastAsia="FangSong_GB2312" w:cs="FangSong_GB2312"/>
          <w:spacing w:val="-6"/>
          <w:sz w:val="28"/>
          <w:szCs w:val="28"/>
        </w:rPr>
        <w:t>150</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万元（1200/8=150</w:t>
      </w:r>
      <w:r>
        <w:rPr>
          <w:rFonts w:ascii="FangSong_GB2312" w:hAnsi="FangSong_GB2312" w:eastAsia="FangSong_GB2312" w:cs="FangSong_GB2312"/>
          <w:spacing w:val="-29"/>
          <w:sz w:val="28"/>
          <w:szCs w:val="28"/>
        </w:rPr>
        <w:t>），</w:t>
      </w:r>
      <w:r>
        <w:rPr>
          <w:rFonts w:ascii="FangSong_GB2312" w:hAnsi="FangSong_GB2312" w:eastAsia="FangSong_GB2312" w:cs="FangSong_GB2312"/>
          <w:spacing w:val="-2"/>
          <w:sz w:val="28"/>
          <w:szCs w:val="28"/>
        </w:rPr>
        <w:t>税收上因享受加速折旧优惠可以扣除的折旧额是</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3"/>
          <w:sz w:val="28"/>
          <w:szCs w:val="28"/>
        </w:rPr>
        <w:t>200</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万元（1200/6=200</w:t>
      </w:r>
      <w:r>
        <w:rPr>
          <w:rFonts w:ascii="FangSong_GB2312" w:hAnsi="FangSong_GB2312" w:eastAsia="FangSong_GB2312" w:cs="FangSong_GB2312"/>
          <w:spacing w:val="12"/>
          <w:sz w:val="28"/>
          <w:szCs w:val="28"/>
        </w:rPr>
        <w:t>），</w:t>
      </w:r>
      <w:r>
        <w:rPr>
          <w:rFonts w:ascii="FangSong_GB2312" w:hAnsi="FangSong_GB2312" w:eastAsia="FangSong_GB2312" w:cs="FangSong_GB2312"/>
          <w:spacing w:val="1"/>
          <w:sz w:val="28"/>
          <w:szCs w:val="28"/>
        </w:rPr>
        <w:t>若该设备</w:t>
      </w:r>
      <w:r>
        <w:rPr>
          <w:rFonts w:ascii="FangSong_GB2312" w:hAnsi="FangSong_GB2312" w:eastAsia="FangSong_GB2312" w:cs="FangSong_GB2312"/>
          <w:spacing w:val="-42"/>
          <w:sz w:val="28"/>
          <w:szCs w:val="28"/>
        </w:rPr>
        <w:t xml:space="preserve"> </w:t>
      </w:r>
      <w:r>
        <w:rPr>
          <w:rFonts w:ascii="FangSong_GB2312" w:hAnsi="FangSong_GB2312" w:eastAsia="FangSong_GB2312" w:cs="FangSong_GB2312"/>
          <w:spacing w:val="1"/>
          <w:sz w:val="28"/>
          <w:szCs w:val="28"/>
        </w:rPr>
        <w:t>6</w:t>
      </w:r>
      <w:r>
        <w:rPr>
          <w:rFonts w:ascii="FangSong_GB2312" w:hAnsi="FangSong_GB2312" w:eastAsia="FangSong_GB2312" w:cs="FangSong_GB2312"/>
          <w:spacing w:val="-53"/>
          <w:sz w:val="28"/>
          <w:szCs w:val="28"/>
        </w:rPr>
        <w:t xml:space="preserve"> </w:t>
      </w:r>
      <w:r>
        <w:rPr>
          <w:rFonts w:ascii="FangSong_GB2312" w:hAnsi="FangSong_GB2312" w:eastAsia="FangSong_GB2312" w:cs="FangSong_GB2312"/>
          <w:spacing w:val="1"/>
          <w:sz w:val="28"/>
          <w:szCs w:val="28"/>
        </w:rPr>
        <w:t>年内用途未发生变</w:t>
      </w:r>
      <w:r>
        <w:rPr>
          <w:rFonts w:ascii="FangSong_GB2312" w:hAnsi="FangSong_GB2312" w:eastAsia="FangSong_GB2312" w:cs="FangSong_GB2312"/>
          <w:sz w:val="28"/>
          <w:szCs w:val="28"/>
        </w:rPr>
        <w:t xml:space="preserve">化，每年均符合加计 </w:t>
      </w:r>
      <w:r>
        <w:rPr>
          <w:rFonts w:ascii="FangSong_GB2312" w:hAnsi="FangSong_GB2312" w:eastAsia="FangSong_GB2312" w:cs="FangSong_GB2312"/>
          <w:spacing w:val="2"/>
          <w:sz w:val="28"/>
          <w:szCs w:val="28"/>
        </w:rPr>
        <w:t>扣除政策规定，则企业在</w:t>
      </w:r>
      <w:r>
        <w:rPr>
          <w:rFonts w:ascii="FangSong_GB2312" w:hAnsi="FangSong_GB2312" w:eastAsia="FangSong_GB2312" w:cs="FangSong_GB2312"/>
          <w:spacing w:val="-42"/>
          <w:sz w:val="28"/>
          <w:szCs w:val="28"/>
        </w:rPr>
        <w:t xml:space="preserve"> </w:t>
      </w:r>
      <w:r>
        <w:rPr>
          <w:rFonts w:ascii="FangSong_GB2312" w:hAnsi="FangSong_GB2312" w:eastAsia="FangSong_GB2312" w:cs="FangSong_GB2312"/>
          <w:spacing w:val="2"/>
          <w:sz w:val="28"/>
          <w:szCs w:val="28"/>
        </w:rPr>
        <w:t>6</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2"/>
          <w:sz w:val="28"/>
          <w:szCs w:val="28"/>
        </w:rPr>
        <w:t>年内每年直接就其</w:t>
      </w:r>
      <w:r>
        <w:rPr>
          <w:rFonts w:ascii="FangSong_GB2312" w:hAnsi="FangSong_GB2312" w:eastAsia="FangSong_GB2312" w:cs="FangSong_GB2312"/>
          <w:spacing w:val="1"/>
          <w:sz w:val="28"/>
          <w:szCs w:val="28"/>
        </w:rPr>
        <w:t>税前扣除的“仪器、设备折</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6"/>
          <w:sz w:val="28"/>
          <w:szCs w:val="28"/>
        </w:rPr>
        <w:t>旧费”200</w:t>
      </w:r>
      <w:r>
        <w:rPr>
          <w:rFonts w:ascii="FangSong_GB2312" w:hAnsi="FangSong_GB2312" w:eastAsia="FangSong_GB2312" w:cs="FangSong_GB2312"/>
          <w:spacing w:val="-34"/>
          <w:sz w:val="28"/>
          <w:szCs w:val="28"/>
        </w:rPr>
        <w:t xml:space="preserve"> </w:t>
      </w:r>
      <w:r>
        <w:rPr>
          <w:rFonts w:ascii="FangSong_GB2312" w:hAnsi="FangSong_GB2312" w:eastAsia="FangSong_GB2312" w:cs="FangSong_GB2312"/>
          <w:spacing w:val="-6"/>
          <w:sz w:val="28"/>
          <w:szCs w:val="28"/>
        </w:rPr>
        <w:t>万元进行加计扣除</w:t>
      </w:r>
      <w:r>
        <w:rPr>
          <w:rFonts w:ascii="FangSong_GB2312" w:hAnsi="FangSong_GB2312" w:eastAsia="FangSong_GB2312" w:cs="FangSong_GB2312"/>
          <w:spacing w:val="-51"/>
          <w:sz w:val="28"/>
          <w:szCs w:val="28"/>
        </w:rPr>
        <w:t xml:space="preserve"> </w:t>
      </w:r>
      <w:r>
        <w:rPr>
          <w:rFonts w:ascii="FangSong_GB2312" w:hAnsi="FangSong_GB2312" w:eastAsia="FangSong_GB2312" w:cs="FangSong_GB2312"/>
          <w:spacing w:val="-6"/>
          <w:sz w:val="28"/>
          <w:szCs w:val="28"/>
        </w:rPr>
        <w:t>200</w:t>
      </w:r>
      <w:r>
        <w:rPr>
          <w:rFonts w:ascii="FangSong_GB2312" w:hAnsi="FangSong_GB2312" w:eastAsia="FangSong_GB2312" w:cs="FangSong_GB2312"/>
          <w:spacing w:val="-43"/>
          <w:sz w:val="28"/>
          <w:szCs w:val="28"/>
        </w:rPr>
        <w:t xml:space="preserve"> </w:t>
      </w:r>
      <w:r>
        <w:rPr>
          <w:rFonts w:ascii="FangSong_GB2312" w:hAnsi="FangSong_GB2312" w:eastAsia="FangSong_GB2312" w:cs="FangSong_GB2312"/>
          <w:spacing w:val="-6"/>
          <w:sz w:val="28"/>
          <w:szCs w:val="28"/>
        </w:rPr>
        <w:t>万元（200</w:t>
      </w:r>
      <w:r>
        <w:rPr>
          <w:rFonts w:ascii="FangSong_GB2312" w:hAnsi="FangSong_GB2312" w:eastAsia="FangSong_GB2312" w:cs="FangSong_GB2312"/>
          <w:spacing w:val="-59"/>
          <w:sz w:val="28"/>
          <w:szCs w:val="28"/>
        </w:rPr>
        <w:t xml:space="preserve"> </w:t>
      </w:r>
      <w:r>
        <w:rPr>
          <w:rFonts w:ascii="FangSong_GB2312" w:hAnsi="FangSong_GB2312" w:eastAsia="FangSong_GB2312" w:cs="FangSong_GB2312"/>
          <w:spacing w:val="-6"/>
          <w:sz w:val="28"/>
          <w:szCs w:val="28"/>
        </w:rPr>
        <w:t>×</w:t>
      </w:r>
      <w:r>
        <w:rPr>
          <w:rFonts w:ascii="FangSong_GB2312" w:hAnsi="FangSong_GB2312" w:eastAsia="FangSong_GB2312" w:cs="FangSong_GB2312"/>
          <w:spacing w:val="-114"/>
          <w:sz w:val="28"/>
          <w:szCs w:val="28"/>
        </w:rPr>
        <w:t xml:space="preserve"> </w:t>
      </w:r>
      <w:r>
        <w:rPr>
          <w:rFonts w:ascii="FangSong_GB2312" w:hAnsi="FangSong_GB2312" w:eastAsia="FangSong_GB2312" w:cs="FangSong_GB2312"/>
          <w:spacing w:val="-6"/>
          <w:sz w:val="28"/>
          <w:szCs w:val="28"/>
        </w:rPr>
        <w:t>100%=200）。</w:t>
      </w:r>
    </w:p>
    <w:p w14:paraId="1F44A77A">
      <w:pPr>
        <w:spacing w:before="48" w:line="214" w:lineRule="auto"/>
        <w:ind w:left="577"/>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2.失败的研发活动所发生的研发费用也可加计扣除</w:t>
      </w:r>
    </w:p>
    <w:p w14:paraId="64EDB678">
      <w:pPr>
        <w:spacing w:before="149" w:line="313" w:lineRule="auto"/>
        <w:ind w:right="75" w:firstLine="581"/>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失败的研发活动所发生的研发费用也可享受加计扣除。</w:t>
      </w:r>
      <w:r>
        <w:rPr>
          <w:rFonts w:ascii="FangSong_GB2312" w:hAnsi="FangSong_GB2312" w:eastAsia="FangSong_GB2312" w:cs="FangSong_GB2312"/>
          <w:spacing w:val="2"/>
          <w:sz w:val="28"/>
          <w:szCs w:val="28"/>
        </w:rPr>
        <w:t>一是企业的研</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发活动具有一定的风险和不可预测性，既可能成功也可能失败，政策是对</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研发活动予以鼓励，并非单纯强调结果；二是失败的研发活动也并不是毫</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无价值的，在一般情况下的“失败”是指没有取得预期的结果，但可以取</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3"/>
          <w:sz w:val="28"/>
          <w:szCs w:val="28"/>
        </w:rPr>
        <w:t>得其他有价值的成果；三是许多研发项目的执行是跨年度的，在研发项目</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执行当年，其发生的研发费用就可以享受加计扣除，而不是在项目执行完</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3"/>
          <w:sz w:val="28"/>
          <w:szCs w:val="28"/>
        </w:rPr>
        <w:t>成并取得最终结果以后才可以申请加计扣除。在享受加计扣除时实际无法</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3"/>
          <w:sz w:val="28"/>
          <w:szCs w:val="28"/>
        </w:rPr>
        <w:t>预知研发成果，如强调研发成功才能加计扣除，将极大的增加企业享受优</w:t>
      </w:r>
    </w:p>
    <w:p w14:paraId="0918298B">
      <w:pPr>
        <w:spacing w:line="313" w:lineRule="auto"/>
        <w:rPr>
          <w:rFonts w:ascii="FangSong_GB2312" w:hAnsi="FangSong_GB2312" w:eastAsia="FangSong_GB2312" w:cs="FangSong_GB2312"/>
          <w:sz w:val="28"/>
          <w:szCs w:val="28"/>
        </w:rPr>
        <w:sectPr>
          <w:footerReference r:id="rId28" w:type="default"/>
          <w:pgSz w:w="11906" w:h="16839"/>
          <w:pgMar w:top="1431" w:right="1340" w:bottom="1691" w:left="1421" w:header="0" w:footer="1529" w:gutter="0"/>
          <w:cols w:space="720" w:num="1"/>
        </w:sectPr>
      </w:pPr>
    </w:p>
    <w:p w14:paraId="165FBE94">
      <w:pPr>
        <w:pStyle w:val="2"/>
        <w:spacing w:line="301" w:lineRule="auto"/>
      </w:pPr>
    </w:p>
    <w:p w14:paraId="11A27A5C">
      <w:pPr>
        <w:pStyle w:val="2"/>
        <w:spacing w:line="302" w:lineRule="auto"/>
      </w:pPr>
    </w:p>
    <w:p w14:paraId="2400A982">
      <w:pPr>
        <w:spacing w:before="91" w:line="214" w:lineRule="auto"/>
        <w:ind w:left="27"/>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惠的成本，降低政策激励的有效性。</w:t>
      </w:r>
    </w:p>
    <w:p w14:paraId="4C2E430B">
      <w:pPr>
        <w:spacing w:before="155" w:line="214" w:lineRule="auto"/>
        <w:ind w:left="587"/>
        <w:rPr>
          <w:rFonts w:ascii="FangSong_GB2312" w:hAnsi="FangSong_GB2312" w:eastAsia="FangSong_GB2312" w:cs="FangSong_GB2312"/>
          <w:sz w:val="28"/>
          <w:szCs w:val="28"/>
        </w:rPr>
      </w:pPr>
      <w:r>
        <w:rPr>
          <w:rFonts w:ascii="FangSong_GB2312" w:hAnsi="FangSong_GB2312" w:eastAsia="FangSong_GB2312" w:cs="FangSong_GB2312"/>
          <w:b/>
          <w:bCs/>
          <w:spacing w:val="-4"/>
          <w:sz w:val="28"/>
          <w:szCs w:val="28"/>
        </w:rPr>
        <w:t>3.盈利企业和亏损企业都可以享受加计扣除政策</w:t>
      </w:r>
    </w:p>
    <w:p w14:paraId="54F334FA">
      <w:pPr>
        <w:spacing w:before="157" w:line="311" w:lineRule="auto"/>
        <w:ind w:right="75" w:firstLine="574"/>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现行企业所得税法第五条明确企业每一纳税年度的收入总额，减除不</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征税收入、免税收入、各项扣除以及允许弥补的以前年度亏损后的余额，</w:t>
      </w:r>
      <w:r>
        <w:rPr>
          <w:rFonts w:ascii="FangSong_GB2312" w:hAnsi="FangSong_GB2312" w:eastAsia="FangSong_GB2312" w:cs="FangSong_GB2312"/>
          <w:spacing w:val="10"/>
          <w:sz w:val="28"/>
          <w:szCs w:val="28"/>
        </w:rPr>
        <w:t xml:space="preserve"> </w:t>
      </w:r>
      <w:r>
        <w:rPr>
          <w:rFonts w:ascii="FangSong_GB2312" w:hAnsi="FangSong_GB2312" w:eastAsia="FangSong_GB2312" w:cs="FangSong_GB2312"/>
          <w:spacing w:val="3"/>
          <w:sz w:val="28"/>
          <w:szCs w:val="28"/>
        </w:rPr>
        <w:t>为应纳税所得额，因此，企业发生的研发费用，不论企业当年是盈利还是</w:t>
      </w:r>
      <w:r>
        <w:rPr>
          <w:rFonts w:ascii="FangSong_GB2312" w:hAnsi="FangSong_GB2312" w:eastAsia="FangSong_GB2312" w:cs="FangSong_GB2312"/>
          <w:spacing w:val="10"/>
          <w:sz w:val="28"/>
          <w:szCs w:val="28"/>
        </w:rPr>
        <w:t xml:space="preserve"> </w:t>
      </w:r>
      <w:r>
        <w:rPr>
          <w:rFonts w:ascii="FangSong_GB2312" w:hAnsi="FangSong_GB2312" w:eastAsia="FangSong_GB2312" w:cs="FangSong_GB2312"/>
          <w:spacing w:val="3"/>
          <w:sz w:val="28"/>
          <w:szCs w:val="28"/>
        </w:rPr>
        <w:t>亏损，其发生符合条件的研发费用均可以加计扣除。亏损企业享受研发费</w:t>
      </w:r>
      <w:r>
        <w:rPr>
          <w:rFonts w:ascii="FangSong_GB2312" w:hAnsi="FangSong_GB2312" w:eastAsia="FangSong_GB2312" w:cs="FangSong_GB2312"/>
          <w:spacing w:val="10"/>
          <w:sz w:val="28"/>
          <w:szCs w:val="28"/>
        </w:rPr>
        <w:t xml:space="preserve"> </w:t>
      </w:r>
      <w:r>
        <w:rPr>
          <w:rFonts w:ascii="FangSong_GB2312" w:hAnsi="FangSong_GB2312" w:eastAsia="FangSong_GB2312" w:cs="FangSong_GB2312"/>
          <w:spacing w:val="3"/>
          <w:sz w:val="28"/>
          <w:szCs w:val="28"/>
        </w:rPr>
        <w:t>用加计扣除后，将加大亏损额，在结转以后年度弥补亏损时，将减少以后</w:t>
      </w:r>
      <w:r>
        <w:rPr>
          <w:rFonts w:ascii="FangSong_GB2312" w:hAnsi="FangSong_GB2312" w:eastAsia="FangSong_GB2312" w:cs="FangSong_GB2312"/>
          <w:spacing w:val="8"/>
          <w:sz w:val="28"/>
          <w:szCs w:val="28"/>
        </w:rPr>
        <w:t xml:space="preserve"> </w:t>
      </w:r>
      <w:r>
        <w:rPr>
          <w:rFonts w:ascii="FangSong_GB2312" w:hAnsi="FangSong_GB2312" w:eastAsia="FangSong_GB2312" w:cs="FangSong_GB2312"/>
          <w:spacing w:val="-1"/>
          <w:sz w:val="28"/>
          <w:szCs w:val="28"/>
        </w:rPr>
        <w:t>年度的应纳税所得额，从而享受到政策红利。</w:t>
      </w:r>
    </w:p>
    <w:p w14:paraId="6F4BB391">
      <w:pPr>
        <w:pStyle w:val="2"/>
        <w:spacing w:line="340" w:lineRule="auto"/>
      </w:pPr>
    </w:p>
    <w:p w14:paraId="270B648C">
      <w:pPr>
        <w:spacing w:before="97" w:line="217" w:lineRule="auto"/>
        <w:ind w:left="2390"/>
        <w:outlineLvl w:val="0"/>
        <w:rPr>
          <w:rFonts w:ascii="黑体" w:hAnsi="黑体" w:eastAsia="黑体" w:cs="黑体"/>
          <w:sz w:val="30"/>
          <w:szCs w:val="30"/>
        </w:rPr>
      </w:pPr>
      <w:bookmarkStart w:id="66" w:name="bookmark35"/>
      <w:bookmarkEnd w:id="66"/>
      <w:bookmarkStart w:id="67" w:name="bookmark36"/>
      <w:bookmarkEnd w:id="67"/>
      <w:r>
        <w:rPr>
          <w:rFonts w:ascii="黑体" w:hAnsi="黑体" w:eastAsia="黑体" w:cs="黑体"/>
          <w:b/>
          <w:bCs/>
          <w:spacing w:val="-7"/>
          <w:sz w:val="30"/>
          <w:szCs w:val="30"/>
        </w:rPr>
        <w:t>五、</w:t>
      </w:r>
      <w:r>
        <w:rPr>
          <w:rFonts w:ascii="黑体" w:hAnsi="黑体" w:eastAsia="黑体" w:cs="黑体"/>
          <w:spacing w:val="-7"/>
          <w:sz w:val="30"/>
          <w:szCs w:val="30"/>
        </w:rPr>
        <w:t xml:space="preserve"> </w:t>
      </w:r>
      <w:r>
        <w:rPr>
          <w:rFonts w:ascii="黑体" w:hAnsi="黑体" w:eastAsia="黑体" w:cs="黑体"/>
          <w:b/>
          <w:bCs/>
          <w:spacing w:val="-7"/>
          <w:sz w:val="30"/>
          <w:szCs w:val="30"/>
        </w:rPr>
        <w:t>加计扣除研发费用核算要求</w:t>
      </w:r>
    </w:p>
    <w:p w14:paraId="6A4267CB">
      <w:pPr>
        <w:pStyle w:val="2"/>
      </w:pPr>
    </w:p>
    <w:p w14:paraId="585D9EAE">
      <w:pPr>
        <w:pStyle w:val="2"/>
      </w:pPr>
    </w:p>
    <w:p w14:paraId="5EB28E68">
      <w:pPr>
        <w:spacing w:before="92" w:line="224" w:lineRule="auto"/>
        <w:ind w:left="584"/>
        <w:outlineLvl w:val="1"/>
        <w:rPr>
          <w:rFonts w:ascii="楷体" w:hAnsi="楷体" w:eastAsia="楷体" w:cs="楷体"/>
          <w:sz w:val="28"/>
          <w:szCs w:val="28"/>
        </w:rPr>
      </w:pPr>
      <w:bookmarkStart w:id="68" w:name="bookmark37"/>
      <w:bookmarkEnd w:id="68"/>
      <w:bookmarkStart w:id="69" w:name="bookmark38"/>
      <w:bookmarkEnd w:id="69"/>
      <w:r>
        <w:rPr>
          <w:rFonts w:ascii="楷体" w:hAnsi="楷体" w:eastAsia="楷体" w:cs="楷体"/>
          <w:b/>
          <w:bCs/>
          <w:spacing w:val="-4"/>
          <w:sz w:val="28"/>
          <w:szCs w:val="28"/>
        </w:rPr>
        <w:t>（一）享受研发费用加计扣除政策的会计核算要求</w:t>
      </w:r>
    </w:p>
    <w:p w14:paraId="54D59655">
      <w:pPr>
        <w:spacing w:before="320" w:line="302" w:lineRule="auto"/>
        <w:ind w:left="53" w:right="74" w:firstLine="514"/>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企业需要关注的是，财税〔2015〕119</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4"/>
          <w:sz w:val="28"/>
          <w:szCs w:val="28"/>
        </w:rPr>
        <w:t>号文件对研发费用会计核算提出</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0"/>
          <w:sz w:val="28"/>
          <w:szCs w:val="28"/>
        </w:rPr>
        <w:t>了若干要求：</w:t>
      </w:r>
    </w:p>
    <w:p w14:paraId="79EEC990">
      <w:pPr>
        <w:spacing w:before="45" w:line="300" w:lineRule="auto"/>
        <w:ind w:left="6" w:right="75" w:firstLine="576"/>
        <w:rPr>
          <w:rFonts w:ascii="FangSong_GB2312" w:hAnsi="FangSong_GB2312" w:eastAsia="FangSong_GB2312" w:cs="FangSong_GB2312"/>
          <w:sz w:val="28"/>
          <w:szCs w:val="28"/>
        </w:rPr>
      </w:pPr>
      <w:r>
        <w:rPr>
          <w:rFonts w:ascii="FangSong_GB2312" w:hAnsi="FangSong_GB2312" w:eastAsia="FangSong_GB2312" w:cs="FangSong_GB2312"/>
          <w:b/>
          <w:bCs/>
          <w:spacing w:val="1"/>
          <w:sz w:val="28"/>
          <w:szCs w:val="28"/>
        </w:rPr>
        <w:t>1.遵照国家统一会计制度：</w:t>
      </w:r>
      <w:r>
        <w:rPr>
          <w:rFonts w:ascii="FangSong_GB2312" w:hAnsi="FangSong_GB2312" w:eastAsia="FangSong_GB2312" w:cs="FangSong_GB2312"/>
          <w:spacing w:val="1"/>
          <w:sz w:val="28"/>
          <w:szCs w:val="28"/>
        </w:rPr>
        <w:t>企业应按照国家财务会计制度要求，对研</w:t>
      </w:r>
      <w:r>
        <w:rPr>
          <w:rFonts w:ascii="FangSong_GB2312" w:hAnsi="FangSong_GB2312" w:eastAsia="FangSong_GB2312" w:cs="FangSong_GB2312"/>
          <w:spacing w:val="13"/>
          <w:sz w:val="28"/>
          <w:szCs w:val="28"/>
        </w:rPr>
        <w:t xml:space="preserve"> </w:t>
      </w:r>
      <w:r>
        <w:rPr>
          <w:rFonts w:ascii="FangSong_GB2312" w:hAnsi="FangSong_GB2312" w:eastAsia="FangSong_GB2312" w:cs="FangSong_GB2312"/>
          <w:spacing w:val="-2"/>
          <w:sz w:val="28"/>
          <w:szCs w:val="28"/>
        </w:rPr>
        <w:t>发支出进行会计处理。</w:t>
      </w:r>
    </w:p>
    <w:p w14:paraId="740313F4">
      <w:pPr>
        <w:spacing w:before="50" w:line="310" w:lineRule="auto"/>
        <w:ind w:left="4" w:firstLine="572"/>
        <w:jc w:val="both"/>
        <w:rPr>
          <w:rFonts w:ascii="FangSong_GB2312" w:hAnsi="FangSong_GB2312" w:eastAsia="FangSong_GB2312" w:cs="FangSong_GB2312"/>
          <w:sz w:val="28"/>
          <w:szCs w:val="28"/>
        </w:rPr>
      </w:pPr>
      <w:r>
        <w:rPr>
          <w:rFonts w:ascii="FangSong_GB2312" w:hAnsi="FangSong_GB2312" w:eastAsia="FangSong_GB2312" w:cs="FangSong_GB2312"/>
          <w:b/>
          <w:bCs/>
          <w:spacing w:val="2"/>
          <w:sz w:val="28"/>
          <w:szCs w:val="28"/>
        </w:rPr>
        <w:t>2.设置研发支出辅助账：</w:t>
      </w:r>
      <w:r>
        <w:rPr>
          <w:rFonts w:ascii="FangSong_GB2312" w:hAnsi="FangSong_GB2312" w:eastAsia="FangSong_GB2312" w:cs="FangSong_GB2312"/>
          <w:spacing w:val="2"/>
          <w:sz w:val="28"/>
          <w:szCs w:val="28"/>
        </w:rPr>
        <w:t>对享受加计扣除的研</w:t>
      </w:r>
      <w:r>
        <w:rPr>
          <w:rFonts w:ascii="FangSong_GB2312" w:hAnsi="FangSong_GB2312" w:eastAsia="FangSong_GB2312" w:cs="FangSong_GB2312"/>
          <w:spacing w:val="1"/>
          <w:sz w:val="28"/>
          <w:szCs w:val="28"/>
        </w:rPr>
        <w:t>发费用，按研发项目设</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置辅助账，准确归集核算当年可加计扣除的各项研发费用实际发生额。企</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业在一个纳税年度内进行多项研发活动的，应按照不同研发项目分别归集</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可加计扣除的研发费用。企业研发费用各项目的实际发生额归集不</w:t>
      </w:r>
      <w:r>
        <w:rPr>
          <w:rFonts w:ascii="FangSong_GB2312" w:hAnsi="FangSong_GB2312" w:eastAsia="FangSong_GB2312" w:cs="FangSong_GB2312"/>
          <w:spacing w:val="-4"/>
          <w:sz w:val="28"/>
          <w:szCs w:val="28"/>
        </w:rPr>
        <w:t>准确的，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税务机关有权对其税前扣除额或加计扣除额进行合理调整。</w:t>
      </w:r>
    </w:p>
    <w:p w14:paraId="39D6908B">
      <w:pPr>
        <w:spacing w:before="47" w:line="307" w:lineRule="auto"/>
        <w:ind w:left="8" w:right="75" w:firstLine="578"/>
        <w:jc w:val="both"/>
        <w:rPr>
          <w:rFonts w:ascii="FangSong_GB2312" w:hAnsi="FangSong_GB2312" w:eastAsia="FangSong_GB2312" w:cs="FangSong_GB2312"/>
          <w:sz w:val="28"/>
          <w:szCs w:val="28"/>
        </w:rPr>
      </w:pPr>
      <w:r>
        <w:rPr>
          <w:rFonts w:ascii="FangSong_GB2312" w:hAnsi="FangSong_GB2312" w:eastAsia="FangSong_GB2312" w:cs="FangSong_GB2312"/>
          <w:b/>
          <w:bCs/>
          <w:spacing w:val="1"/>
          <w:sz w:val="28"/>
          <w:szCs w:val="28"/>
        </w:rPr>
        <w:t>3.研发费用与生产费用分别核算：</w:t>
      </w:r>
      <w:r>
        <w:rPr>
          <w:rFonts w:ascii="FangSong_GB2312" w:hAnsi="FangSong_GB2312" w:eastAsia="FangSong_GB2312" w:cs="FangSong_GB2312"/>
          <w:spacing w:val="1"/>
          <w:sz w:val="28"/>
          <w:szCs w:val="28"/>
        </w:rPr>
        <w:t>企业应对研发费用和生产经营费用</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分别核算，准确、合理归集各项费用支出，对划分不清的，不得实行加计</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pacing w:val="-4"/>
          <w:sz w:val="28"/>
          <w:szCs w:val="28"/>
        </w:rPr>
        <w:t>扣除。</w:t>
      </w:r>
    </w:p>
    <w:p w14:paraId="7179B5F0">
      <w:pPr>
        <w:spacing w:before="295" w:line="224" w:lineRule="auto"/>
        <w:ind w:left="584"/>
        <w:outlineLvl w:val="1"/>
        <w:rPr>
          <w:rFonts w:ascii="楷体" w:hAnsi="楷体" w:eastAsia="楷体" w:cs="楷体"/>
          <w:sz w:val="28"/>
          <w:szCs w:val="28"/>
        </w:rPr>
      </w:pPr>
      <w:bookmarkStart w:id="70" w:name="bookmark40"/>
      <w:bookmarkEnd w:id="70"/>
      <w:bookmarkStart w:id="71" w:name="bookmark39"/>
      <w:bookmarkEnd w:id="71"/>
      <w:r>
        <w:rPr>
          <w:rFonts w:ascii="楷体" w:hAnsi="楷体" w:eastAsia="楷体" w:cs="楷体"/>
          <w:b/>
          <w:bCs/>
          <w:spacing w:val="-5"/>
          <w:sz w:val="28"/>
          <w:szCs w:val="28"/>
        </w:rPr>
        <w:t>（二）研发支出辅助账的样式</w:t>
      </w:r>
    </w:p>
    <w:p w14:paraId="106B3F77">
      <w:pPr>
        <w:spacing w:line="224" w:lineRule="auto"/>
        <w:rPr>
          <w:rFonts w:ascii="楷体" w:hAnsi="楷体" w:eastAsia="楷体" w:cs="楷体"/>
          <w:sz w:val="28"/>
          <w:szCs w:val="28"/>
        </w:rPr>
        <w:sectPr>
          <w:footerReference r:id="rId29" w:type="default"/>
          <w:pgSz w:w="11906" w:h="16839"/>
          <w:pgMar w:top="1431" w:right="1340" w:bottom="1691" w:left="1422" w:header="0" w:footer="1529" w:gutter="0"/>
          <w:cols w:space="720" w:num="1"/>
        </w:sectPr>
      </w:pPr>
    </w:p>
    <w:p w14:paraId="0474C6CC">
      <w:pPr>
        <w:pStyle w:val="2"/>
        <w:spacing w:line="303" w:lineRule="auto"/>
      </w:pPr>
    </w:p>
    <w:p w14:paraId="443BDD27">
      <w:pPr>
        <w:pStyle w:val="2"/>
        <w:spacing w:line="303" w:lineRule="auto"/>
      </w:pPr>
    </w:p>
    <w:p w14:paraId="2288BEED">
      <w:pPr>
        <w:spacing w:before="91" w:line="308" w:lineRule="auto"/>
        <w:ind w:right="89" w:firstLine="559"/>
        <w:jc w:val="both"/>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研发项目立项时应设置研发支出辅助账，由企业留存备查。2015</w:t>
      </w:r>
      <w:r>
        <w:rPr>
          <w:rFonts w:ascii="FangSong_GB2312" w:hAnsi="FangSong_GB2312" w:eastAsia="FangSong_GB2312" w:cs="FangSong_GB2312"/>
          <w:spacing w:val="-41"/>
          <w:sz w:val="28"/>
          <w:szCs w:val="28"/>
        </w:rPr>
        <w:t xml:space="preserve"> </w:t>
      </w:r>
      <w:r>
        <w:rPr>
          <w:rFonts w:ascii="FangSong_GB2312" w:hAnsi="FangSong_GB2312" w:eastAsia="FangSong_GB2312" w:cs="FangSong_GB2312"/>
          <w:spacing w:val="-1"/>
          <w:sz w:val="28"/>
          <w:szCs w:val="28"/>
        </w:rPr>
        <w:t>年第</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97</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pacing w:val="-2"/>
          <w:sz w:val="28"/>
          <w:szCs w:val="28"/>
        </w:rPr>
        <w:t>号公告和</w:t>
      </w:r>
      <w:r>
        <w:rPr>
          <w:rFonts w:ascii="FangSong_GB2312" w:hAnsi="FangSong_GB2312" w:eastAsia="FangSong_GB2312" w:cs="FangSong_GB2312"/>
          <w:spacing w:val="-48"/>
          <w:sz w:val="28"/>
          <w:szCs w:val="28"/>
        </w:rPr>
        <w:t xml:space="preserve"> </w:t>
      </w:r>
      <w:r>
        <w:rPr>
          <w:rFonts w:ascii="FangSong_GB2312" w:hAnsi="FangSong_GB2312" w:eastAsia="FangSong_GB2312" w:cs="FangSong_GB2312"/>
          <w:spacing w:val="-2"/>
          <w:sz w:val="28"/>
          <w:szCs w:val="28"/>
        </w:rPr>
        <w:t>2021</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2"/>
          <w:sz w:val="28"/>
          <w:szCs w:val="28"/>
        </w:rPr>
        <w:t>年第</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pacing w:val="-2"/>
          <w:sz w:val="28"/>
          <w:szCs w:val="28"/>
        </w:rPr>
        <w:t>28</w:t>
      </w:r>
      <w:r>
        <w:rPr>
          <w:rFonts w:ascii="FangSong_GB2312" w:hAnsi="FangSong_GB2312" w:eastAsia="FangSong_GB2312" w:cs="FangSong_GB2312"/>
          <w:spacing w:val="-48"/>
          <w:sz w:val="28"/>
          <w:szCs w:val="28"/>
        </w:rPr>
        <w:t xml:space="preserve"> </w:t>
      </w:r>
      <w:r>
        <w:rPr>
          <w:rFonts w:ascii="FangSong_GB2312" w:hAnsi="FangSong_GB2312" w:eastAsia="FangSong_GB2312" w:cs="FangSong_GB2312"/>
          <w:spacing w:val="-2"/>
          <w:sz w:val="28"/>
          <w:szCs w:val="28"/>
        </w:rPr>
        <w:t>号公告为指导企业设置研发支出辅助账，明确了</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研发支出辅助账样式，供企业参照使用，以帮助企业防范相关风险。研发</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1"/>
          <w:sz w:val="28"/>
          <w:szCs w:val="28"/>
        </w:rPr>
        <w:t>支出辅助账样式包括以下几种：</w:t>
      </w:r>
    </w:p>
    <w:p w14:paraId="42EAC72A">
      <w:pPr>
        <w:spacing w:before="52" w:line="299" w:lineRule="auto"/>
        <w:ind w:firstLine="584"/>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1.2015</w:t>
      </w:r>
      <w:r>
        <w:rPr>
          <w:rFonts w:ascii="FangSong_GB2312" w:hAnsi="FangSong_GB2312" w:eastAsia="FangSong_GB2312" w:cs="FangSong_GB2312"/>
          <w:spacing w:val="-60"/>
          <w:sz w:val="28"/>
          <w:szCs w:val="28"/>
        </w:rPr>
        <w:t xml:space="preserve"> </w:t>
      </w:r>
      <w:r>
        <w:rPr>
          <w:rFonts w:ascii="FangSong_GB2312" w:hAnsi="FangSong_GB2312" w:eastAsia="FangSong_GB2312" w:cs="FangSong_GB2312"/>
          <w:b/>
          <w:bCs/>
          <w:spacing w:val="-3"/>
          <w:sz w:val="28"/>
          <w:szCs w:val="28"/>
        </w:rPr>
        <w:t>版研发支出辅助账样式及汇总表：</w:t>
      </w:r>
      <w:r>
        <w:rPr>
          <w:rFonts w:ascii="FangSong_GB2312" w:hAnsi="FangSong_GB2312" w:eastAsia="FangSong_GB2312" w:cs="FangSong_GB2312"/>
          <w:spacing w:val="-3"/>
          <w:sz w:val="28"/>
          <w:szCs w:val="28"/>
        </w:rPr>
        <w:t>根据</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3"/>
          <w:sz w:val="28"/>
          <w:szCs w:val="28"/>
        </w:rPr>
        <w:t>2015</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3"/>
          <w:sz w:val="28"/>
          <w:szCs w:val="28"/>
        </w:rPr>
        <w:t>年第</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3"/>
          <w:sz w:val="28"/>
          <w:szCs w:val="28"/>
        </w:rPr>
        <w:t>97</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3"/>
          <w:sz w:val="28"/>
          <w:szCs w:val="28"/>
        </w:rPr>
        <w:t>号公告，</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研发支出辅助账样式包括</w:t>
      </w:r>
      <w:r>
        <w:rPr>
          <w:rFonts w:ascii="FangSong_GB2312" w:hAnsi="FangSong_GB2312" w:eastAsia="FangSong_GB2312" w:cs="FangSong_GB2312"/>
          <w:spacing w:val="-45"/>
          <w:sz w:val="28"/>
          <w:szCs w:val="28"/>
        </w:rPr>
        <w:t xml:space="preserve"> </w:t>
      </w:r>
      <w:r>
        <w:rPr>
          <w:rFonts w:ascii="FangSong_GB2312" w:hAnsi="FangSong_GB2312" w:eastAsia="FangSong_GB2312" w:cs="FangSong_GB2312"/>
          <w:spacing w:val="2"/>
          <w:sz w:val="28"/>
          <w:szCs w:val="28"/>
        </w:rPr>
        <w:t>4</w:t>
      </w:r>
      <w:r>
        <w:rPr>
          <w:rFonts w:ascii="FangSong_GB2312" w:hAnsi="FangSong_GB2312" w:eastAsia="FangSong_GB2312" w:cs="FangSong_GB2312"/>
          <w:spacing w:val="-54"/>
          <w:sz w:val="28"/>
          <w:szCs w:val="28"/>
        </w:rPr>
        <w:t xml:space="preserve"> </w:t>
      </w:r>
      <w:r>
        <w:rPr>
          <w:rFonts w:ascii="FangSong_GB2312" w:hAnsi="FangSong_GB2312" w:eastAsia="FangSong_GB2312" w:cs="FangSong_GB2312"/>
          <w:spacing w:val="2"/>
          <w:sz w:val="28"/>
          <w:szCs w:val="28"/>
        </w:rPr>
        <w:t>种形式，分别为自主研发“研发支出”辅助账</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样式、委托研发“研发支出”辅助账样式、合作研发“研发支出”辅助账</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2"/>
          <w:sz w:val="28"/>
          <w:szCs w:val="28"/>
        </w:rPr>
        <w:t>样式、集中研发“研发支出”辅助账样式。企业继续使用</w:t>
      </w:r>
      <w:r>
        <w:rPr>
          <w:rFonts w:ascii="FangSong_GB2312" w:hAnsi="FangSong_GB2312" w:eastAsia="FangSong_GB2312" w:cs="FangSong_GB2312"/>
          <w:spacing w:val="-39"/>
          <w:sz w:val="28"/>
          <w:szCs w:val="28"/>
        </w:rPr>
        <w:t xml:space="preserve"> </w:t>
      </w:r>
      <w:r>
        <w:rPr>
          <w:rFonts w:ascii="FangSong_GB2312" w:hAnsi="FangSong_GB2312" w:eastAsia="FangSong_GB2312" w:cs="FangSong_GB2312"/>
          <w:spacing w:val="-2"/>
          <w:sz w:val="28"/>
          <w:szCs w:val="28"/>
        </w:rPr>
        <w:t>2015</w:t>
      </w:r>
      <w:r>
        <w:rPr>
          <w:rFonts w:ascii="FangSong_GB2312" w:hAnsi="FangSong_GB2312" w:eastAsia="FangSong_GB2312" w:cs="FangSong_GB2312"/>
          <w:spacing w:val="-66"/>
          <w:sz w:val="28"/>
          <w:szCs w:val="28"/>
        </w:rPr>
        <w:t xml:space="preserve"> </w:t>
      </w:r>
      <w:r>
        <w:rPr>
          <w:rFonts w:ascii="FangSong_GB2312" w:hAnsi="FangSong_GB2312" w:eastAsia="FangSong_GB2312" w:cs="FangSong_GB2312"/>
          <w:spacing w:val="-2"/>
          <w:sz w:val="28"/>
          <w:szCs w:val="28"/>
        </w:rPr>
        <w:t>版研发支出</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6"/>
          <w:sz w:val="28"/>
          <w:szCs w:val="28"/>
        </w:rPr>
        <w:t>辅助账样式的，可以参考</w:t>
      </w:r>
      <w:r>
        <w:rPr>
          <w:rFonts w:ascii="FangSong_GB2312" w:hAnsi="FangSong_GB2312" w:eastAsia="FangSong_GB2312" w:cs="FangSong_GB2312"/>
          <w:spacing w:val="-63"/>
          <w:sz w:val="28"/>
          <w:szCs w:val="28"/>
        </w:rPr>
        <w:t xml:space="preserve"> </w:t>
      </w:r>
      <w:r>
        <w:rPr>
          <w:rFonts w:ascii="FangSong_GB2312" w:hAnsi="FangSong_GB2312" w:eastAsia="FangSong_GB2312" w:cs="FangSong_GB2312"/>
          <w:spacing w:val="-6"/>
          <w:sz w:val="28"/>
          <w:szCs w:val="28"/>
        </w:rPr>
        <w:t>2021</w:t>
      </w:r>
      <w:r>
        <w:rPr>
          <w:rFonts w:ascii="FangSong_GB2312" w:hAnsi="FangSong_GB2312" w:eastAsia="FangSong_GB2312" w:cs="FangSong_GB2312"/>
          <w:spacing w:val="-80"/>
          <w:sz w:val="28"/>
          <w:szCs w:val="28"/>
        </w:rPr>
        <w:t xml:space="preserve"> </w:t>
      </w:r>
      <w:r>
        <w:rPr>
          <w:rFonts w:ascii="FangSong_GB2312" w:hAnsi="FangSong_GB2312" w:eastAsia="FangSong_GB2312" w:cs="FangSong_GB2312"/>
          <w:spacing w:val="-6"/>
          <w:sz w:val="28"/>
          <w:szCs w:val="28"/>
        </w:rPr>
        <w:t>版研发支出辅助</w:t>
      </w:r>
      <w:r>
        <w:rPr>
          <w:rFonts w:ascii="FangSong_GB2312" w:hAnsi="FangSong_GB2312" w:eastAsia="FangSong_GB2312" w:cs="FangSong_GB2312"/>
          <w:spacing w:val="-7"/>
          <w:sz w:val="28"/>
          <w:szCs w:val="28"/>
        </w:rPr>
        <w:t>账样式对委托境外研发费用、</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其他相关费用限额的计算公式等进行相应调整。</w:t>
      </w:r>
    </w:p>
    <w:p w14:paraId="1F17E693">
      <w:pPr>
        <w:spacing w:before="157" w:line="291" w:lineRule="auto"/>
        <w:ind w:left="7" w:right="87" w:firstLine="570"/>
        <w:rPr>
          <w:rFonts w:ascii="FangSong_GB2312" w:hAnsi="FangSong_GB2312" w:eastAsia="FangSong_GB2312" w:cs="FangSong_GB2312"/>
          <w:sz w:val="28"/>
          <w:szCs w:val="28"/>
        </w:rPr>
      </w:pPr>
      <w:r>
        <w:rPr>
          <w:rFonts w:ascii="FangSong_GB2312" w:hAnsi="FangSong_GB2312" w:eastAsia="FangSong_GB2312" w:cs="FangSong_GB2312"/>
          <w:b/>
          <w:bCs/>
          <w:spacing w:val="-6"/>
          <w:sz w:val="28"/>
          <w:szCs w:val="28"/>
        </w:rPr>
        <w:t>2.2021</w:t>
      </w:r>
      <w:r>
        <w:rPr>
          <w:rFonts w:ascii="FangSong_GB2312" w:hAnsi="FangSong_GB2312" w:eastAsia="FangSong_GB2312" w:cs="FangSong_GB2312"/>
          <w:spacing w:val="-65"/>
          <w:sz w:val="28"/>
          <w:szCs w:val="28"/>
        </w:rPr>
        <w:t xml:space="preserve"> </w:t>
      </w:r>
      <w:r>
        <w:rPr>
          <w:rFonts w:ascii="FangSong_GB2312" w:hAnsi="FangSong_GB2312" w:eastAsia="FangSong_GB2312" w:cs="FangSong_GB2312"/>
          <w:b/>
          <w:bCs/>
          <w:spacing w:val="-6"/>
          <w:sz w:val="28"/>
          <w:szCs w:val="28"/>
        </w:rPr>
        <w:t>版研发支出辅助账样式及汇总表：</w:t>
      </w:r>
      <w:r>
        <w:rPr>
          <w:rFonts w:ascii="FangSong_GB2312" w:hAnsi="FangSong_GB2312" w:eastAsia="FangSong_GB2312" w:cs="FangSong_GB2312"/>
          <w:spacing w:val="-6"/>
          <w:sz w:val="28"/>
          <w:szCs w:val="28"/>
        </w:rPr>
        <w:t>与</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6"/>
          <w:sz w:val="28"/>
          <w:szCs w:val="28"/>
        </w:rPr>
        <w:t>2015</w:t>
      </w:r>
      <w:r>
        <w:rPr>
          <w:rFonts w:ascii="FangSong_GB2312" w:hAnsi="FangSong_GB2312" w:eastAsia="FangSong_GB2312" w:cs="FangSong_GB2312"/>
          <w:spacing w:val="-65"/>
          <w:sz w:val="28"/>
          <w:szCs w:val="28"/>
        </w:rPr>
        <w:t xml:space="preserve"> </w:t>
      </w:r>
      <w:r>
        <w:rPr>
          <w:rFonts w:ascii="FangSong_GB2312" w:hAnsi="FangSong_GB2312" w:eastAsia="FangSong_GB2312" w:cs="FangSong_GB2312"/>
          <w:spacing w:val="-6"/>
          <w:sz w:val="28"/>
          <w:szCs w:val="28"/>
        </w:rPr>
        <w:t>版研发支出辅</w:t>
      </w:r>
      <w:r>
        <w:rPr>
          <w:rFonts w:ascii="FangSong_GB2312" w:hAnsi="FangSong_GB2312" w:eastAsia="FangSong_GB2312" w:cs="FangSong_GB2312"/>
          <w:spacing w:val="-7"/>
          <w:sz w:val="28"/>
          <w:szCs w:val="28"/>
        </w:rPr>
        <w:t>助账样</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式相比，2021</w:t>
      </w:r>
      <w:r>
        <w:rPr>
          <w:rFonts w:ascii="FangSong_GB2312" w:hAnsi="FangSong_GB2312" w:eastAsia="FangSong_GB2312" w:cs="FangSong_GB2312"/>
          <w:spacing w:val="-65"/>
          <w:sz w:val="28"/>
          <w:szCs w:val="28"/>
        </w:rPr>
        <w:t xml:space="preserve"> </w:t>
      </w:r>
      <w:r>
        <w:rPr>
          <w:rFonts w:ascii="FangSong_GB2312" w:hAnsi="FangSong_GB2312" w:eastAsia="FangSong_GB2312" w:cs="FangSong_GB2312"/>
          <w:spacing w:val="-1"/>
          <w:sz w:val="28"/>
          <w:szCs w:val="28"/>
        </w:rPr>
        <w:t>版研发支出辅助账样式将辅助账体系由“4</w:t>
      </w:r>
      <w:r>
        <w:rPr>
          <w:rFonts w:ascii="FangSong_GB2312" w:hAnsi="FangSong_GB2312" w:eastAsia="FangSong_GB2312" w:cs="FangSong_GB2312"/>
          <w:spacing w:val="-38"/>
          <w:sz w:val="28"/>
          <w:szCs w:val="28"/>
        </w:rPr>
        <w:t xml:space="preserve"> </w:t>
      </w:r>
      <w:r>
        <w:rPr>
          <w:rFonts w:ascii="FangSong_GB2312" w:hAnsi="FangSong_GB2312" w:eastAsia="FangSong_GB2312" w:cs="FangSong_GB2312"/>
          <w:spacing w:val="-1"/>
          <w:sz w:val="28"/>
          <w:szCs w:val="28"/>
        </w:rPr>
        <w:t>张辅助账</w:t>
      </w:r>
      <w:r>
        <w:rPr>
          <w:rFonts w:ascii="FangSong_GB2312" w:hAnsi="FangSong_GB2312" w:eastAsia="FangSong_GB2312" w:cs="FangSong_GB2312"/>
          <w:spacing w:val="-2"/>
          <w:sz w:val="28"/>
          <w:szCs w:val="28"/>
        </w:rPr>
        <w:t>+1</w:t>
      </w:r>
      <w:r>
        <w:rPr>
          <w:rFonts w:ascii="FangSong_GB2312" w:hAnsi="FangSong_GB2312" w:eastAsia="FangSong_GB2312" w:cs="FangSong_GB2312"/>
          <w:spacing w:val="-41"/>
          <w:sz w:val="28"/>
          <w:szCs w:val="28"/>
        </w:rPr>
        <w:t xml:space="preserve"> </w:t>
      </w:r>
      <w:r>
        <w:rPr>
          <w:rFonts w:ascii="FangSong_GB2312" w:hAnsi="FangSong_GB2312" w:eastAsia="FangSong_GB2312" w:cs="FangSong_GB2312"/>
          <w:spacing w:val="-2"/>
          <w:sz w:val="28"/>
          <w:szCs w:val="28"/>
        </w:rPr>
        <w:t>张汇</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总表”精简为“</w:t>
      </w:r>
      <w:r>
        <w:rPr>
          <w:rFonts w:ascii="FangSong_GB2312" w:hAnsi="FangSong_GB2312" w:eastAsia="FangSong_GB2312" w:cs="FangSong_GB2312"/>
          <w:spacing w:val="-111"/>
          <w:sz w:val="28"/>
          <w:szCs w:val="28"/>
        </w:rPr>
        <w:t xml:space="preserve"> </w:t>
      </w:r>
      <w:r>
        <w:rPr>
          <w:rFonts w:ascii="FangSong_GB2312" w:hAnsi="FangSong_GB2312" w:eastAsia="FangSong_GB2312" w:cs="FangSong_GB2312"/>
          <w:spacing w:val="-1"/>
          <w:sz w:val="28"/>
          <w:szCs w:val="28"/>
        </w:rPr>
        <w:t>1</w:t>
      </w:r>
      <w:r>
        <w:rPr>
          <w:rFonts w:ascii="FangSong_GB2312" w:hAnsi="FangSong_GB2312" w:eastAsia="FangSong_GB2312" w:cs="FangSong_GB2312"/>
          <w:spacing w:val="-36"/>
          <w:sz w:val="28"/>
          <w:szCs w:val="28"/>
        </w:rPr>
        <w:t xml:space="preserve"> </w:t>
      </w:r>
      <w:r>
        <w:rPr>
          <w:rFonts w:ascii="FangSong_GB2312" w:hAnsi="FangSong_GB2312" w:eastAsia="FangSong_GB2312" w:cs="FangSong_GB2312"/>
          <w:spacing w:val="-1"/>
          <w:sz w:val="28"/>
          <w:szCs w:val="28"/>
        </w:rPr>
        <w:t>张辅助账+1</w:t>
      </w:r>
      <w:r>
        <w:rPr>
          <w:rFonts w:ascii="FangSong_GB2312" w:hAnsi="FangSong_GB2312" w:eastAsia="FangSong_GB2312" w:cs="FangSong_GB2312"/>
          <w:spacing w:val="-39"/>
          <w:sz w:val="28"/>
          <w:szCs w:val="28"/>
        </w:rPr>
        <w:t xml:space="preserve"> </w:t>
      </w:r>
      <w:r>
        <w:rPr>
          <w:rFonts w:ascii="FangSong_GB2312" w:hAnsi="FangSong_GB2312" w:eastAsia="FangSong_GB2312" w:cs="FangSong_GB2312"/>
          <w:spacing w:val="-1"/>
          <w:sz w:val="28"/>
          <w:szCs w:val="28"/>
        </w:rPr>
        <w:t>张汇总表”</w:t>
      </w:r>
      <w:r>
        <w:rPr>
          <w:rFonts w:ascii="FangSong_GB2312" w:hAnsi="FangSong_GB2312" w:eastAsia="FangSong_GB2312" w:cs="FangSong_GB2312"/>
          <w:spacing w:val="-99"/>
          <w:sz w:val="28"/>
          <w:szCs w:val="28"/>
        </w:rPr>
        <w:t xml:space="preserve"> </w:t>
      </w:r>
      <w:r>
        <w:rPr>
          <w:rFonts w:ascii="FangSong_GB2312" w:hAnsi="FangSong_GB2312" w:eastAsia="FangSong_GB2312" w:cs="FangSong_GB2312"/>
          <w:spacing w:val="-1"/>
          <w:sz w:val="28"/>
          <w:szCs w:val="28"/>
        </w:rPr>
        <w:t>，并精简了辅助账填</w:t>
      </w:r>
      <w:r>
        <w:rPr>
          <w:rFonts w:ascii="FangSong_GB2312" w:hAnsi="FangSong_GB2312" w:eastAsia="FangSong_GB2312" w:cs="FangSong_GB2312"/>
          <w:spacing w:val="-2"/>
          <w:sz w:val="28"/>
          <w:szCs w:val="28"/>
        </w:rPr>
        <w:t>报项目，减</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少了企业填写工作量。</w:t>
      </w:r>
    </w:p>
    <w:p w14:paraId="7501A632">
      <w:pPr>
        <w:spacing w:before="153" w:line="310" w:lineRule="auto"/>
        <w:ind w:left="7" w:right="12" w:firstLine="581"/>
        <w:jc w:val="both"/>
        <w:rPr>
          <w:rFonts w:ascii="FangSong_GB2312" w:hAnsi="FangSong_GB2312" w:eastAsia="FangSong_GB2312" w:cs="FangSong_GB2312"/>
          <w:sz w:val="28"/>
          <w:szCs w:val="28"/>
        </w:rPr>
      </w:pPr>
      <w:r>
        <w:rPr>
          <w:rFonts w:ascii="FangSong_GB2312" w:hAnsi="FangSong_GB2312" w:eastAsia="FangSong_GB2312" w:cs="FangSong_GB2312"/>
          <w:b/>
          <w:bCs/>
          <w:spacing w:val="-8"/>
          <w:sz w:val="28"/>
          <w:szCs w:val="28"/>
        </w:rPr>
        <w:t>3.</w:t>
      </w:r>
      <w:r>
        <w:rPr>
          <w:rFonts w:ascii="FangSong_GB2312" w:hAnsi="FangSong_GB2312" w:eastAsia="FangSong_GB2312" w:cs="FangSong_GB2312"/>
          <w:spacing w:val="-60"/>
          <w:sz w:val="28"/>
          <w:szCs w:val="28"/>
        </w:rPr>
        <w:t xml:space="preserve"> </w:t>
      </w:r>
      <w:r>
        <w:rPr>
          <w:rFonts w:ascii="FangSong_GB2312" w:hAnsi="FangSong_GB2312" w:eastAsia="FangSong_GB2312" w:cs="FangSong_GB2312"/>
          <w:b/>
          <w:bCs/>
          <w:spacing w:val="-8"/>
          <w:sz w:val="28"/>
          <w:szCs w:val="28"/>
        </w:rPr>
        <w:t>自行设计的研发支出辅助账样式：</w:t>
      </w:r>
      <w:r>
        <w:rPr>
          <w:rFonts w:ascii="FangSong_GB2312" w:hAnsi="FangSong_GB2312" w:eastAsia="FangSong_GB2312" w:cs="FangSong_GB2312"/>
          <w:spacing w:val="-8"/>
          <w:sz w:val="28"/>
          <w:szCs w:val="28"/>
        </w:rPr>
        <w:t>企业按照研发项目设置辅助账时，</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可以自主选择使用</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1"/>
          <w:sz w:val="28"/>
          <w:szCs w:val="28"/>
        </w:rPr>
        <w:t>2015</w:t>
      </w:r>
      <w:r>
        <w:rPr>
          <w:rFonts w:ascii="FangSong_GB2312" w:hAnsi="FangSong_GB2312" w:eastAsia="FangSong_GB2312" w:cs="FangSong_GB2312"/>
          <w:spacing w:val="-60"/>
          <w:sz w:val="28"/>
          <w:szCs w:val="28"/>
        </w:rPr>
        <w:t xml:space="preserve"> </w:t>
      </w:r>
      <w:r>
        <w:rPr>
          <w:rFonts w:ascii="FangSong_GB2312" w:hAnsi="FangSong_GB2312" w:eastAsia="FangSong_GB2312" w:cs="FangSong_GB2312"/>
          <w:spacing w:val="1"/>
          <w:sz w:val="28"/>
          <w:szCs w:val="28"/>
        </w:rPr>
        <w:t>版研发支出辅助账样式，或者</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1"/>
          <w:sz w:val="28"/>
          <w:szCs w:val="28"/>
        </w:rPr>
        <w:t>2021</w:t>
      </w:r>
      <w:r>
        <w:rPr>
          <w:rFonts w:ascii="FangSong_GB2312" w:hAnsi="FangSong_GB2312" w:eastAsia="FangSong_GB2312" w:cs="FangSong_GB2312"/>
          <w:spacing w:val="-58"/>
          <w:sz w:val="28"/>
          <w:szCs w:val="28"/>
        </w:rPr>
        <w:t xml:space="preserve"> </w:t>
      </w:r>
      <w:r>
        <w:rPr>
          <w:rFonts w:ascii="FangSong_GB2312" w:hAnsi="FangSong_GB2312" w:eastAsia="FangSong_GB2312" w:cs="FangSong_GB2312"/>
          <w:spacing w:val="1"/>
          <w:sz w:val="28"/>
          <w:szCs w:val="28"/>
        </w:rPr>
        <w:t>版</w:t>
      </w:r>
      <w:r>
        <w:rPr>
          <w:rFonts w:ascii="FangSong_GB2312" w:hAnsi="FangSong_GB2312" w:eastAsia="FangSong_GB2312" w:cs="FangSong_GB2312"/>
          <w:sz w:val="28"/>
          <w:szCs w:val="28"/>
        </w:rPr>
        <w:t xml:space="preserve">研发支出辅 </w:t>
      </w:r>
      <w:r>
        <w:rPr>
          <w:rFonts w:ascii="FangSong_GB2312" w:hAnsi="FangSong_GB2312" w:eastAsia="FangSong_GB2312" w:cs="FangSong_GB2312"/>
          <w:spacing w:val="3"/>
          <w:sz w:val="28"/>
          <w:szCs w:val="28"/>
        </w:rPr>
        <w:t xml:space="preserve">助账样式，也可以参照上述样式自行设计研发支出辅助账样式。企业自行 </w:t>
      </w:r>
      <w:r>
        <w:rPr>
          <w:rFonts w:ascii="FangSong_GB2312" w:hAnsi="FangSong_GB2312" w:eastAsia="FangSong_GB2312" w:cs="FangSong_GB2312"/>
          <w:spacing w:val="-2"/>
          <w:sz w:val="28"/>
          <w:szCs w:val="28"/>
        </w:rPr>
        <w:t>设计的研发支出辅助账样式，应当包括</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2"/>
          <w:sz w:val="28"/>
          <w:szCs w:val="28"/>
        </w:rPr>
        <w:t>2021</w:t>
      </w:r>
      <w:r>
        <w:rPr>
          <w:rFonts w:ascii="FangSong_GB2312" w:hAnsi="FangSong_GB2312" w:eastAsia="FangSong_GB2312" w:cs="FangSong_GB2312"/>
          <w:spacing w:val="-66"/>
          <w:sz w:val="28"/>
          <w:szCs w:val="28"/>
        </w:rPr>
        <w:t xml:space="preserve"> </w:t>
      </w:r>
      <w:r>
        <w:rPr>
          <w:rFonts w:ascii="FangSong_GB2312" w:hAnsi="FangSong_GB2312" w:eastAsia="FangSong_GB2312" w:cs="FangSong_GB2312"/>
          <w:spacing w:val="-2"/>
          <w:sz w:val="28"/>
          <w:szCs w:val="28"/>
        </w:rPr>
        <w:t>版研发支出辅助账样式所列数</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据项，且逻辑关系一致，能准确归集允许加计扣除的研发费用。</w:t>
      </w:r>
    </w:p>
    <w:p w14:paraId="3729AFC1">
      <w:pPr>
        <w:spacing w:before="298" w:line="229" w:lineRule="auto"/>
        <w:ind w:left="585"/>
        <w:outlineLvl w:val="1"/>
        <w:rPr>
          <w:rFonts w:ascii="楷体" w:hAnsi="楷体" w:eastAsia="楷体" w:cs="楷体"/>
          <w:sz w:val="28"/>
          <w:szCs w:val="28"/>
        </w:rPr>
      </w:pPr>
      <w:bookmarkStart w:id="72" w:name="bookmark42"/>
      <w:bookmarkEnd w:id="72"/>
      <w:bookmarkStart w:id="73" w:name="bookmark41"/>
      <w:bookmarkEnd w:id="73"/>
      <w:r>
        <w:rPr>
          <w:rFonts w:ascii="楷体" w:hAnsi="楷体" w:eastAsia="楷体" w:cs="楷体"/>
          <w:b/>
          <w:bCs/>
          <w:spacing w:val="-4"/>
          <w:sz w:val="28"/>
          <w:szCs w:val="28"/>
        </w:rPr>
        <w:t>（三）研发支出辅助账核算流程</w:t>
      </w:r>
    </w:p>
    <w:p w14:paraId="01B529D3">
      <w:pPr>
        <w:spacing w:before="314" w:line="310" w:lineRule="auto"/>
        <w:ind w:left="4" w:right="86" w:firstLine="564"/>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企业应根据研发项目的形式，在立项后按要求设置辅助账。其中，选</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2"/>
          <w:sz w:val="28"/>
          <w:szCs w:val="28"/>
        </w:rPr>
        <w:t>择</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2"/>
          <w:sz w:val="28"/>
          <w:szCs w:val="28"/>
        </w:rPr>
        <w:t>2015</w:t>
      </w:r>
      <w:r>
        <w:rPr>
          <w:rFonts w:ascii="FangSong_GB2312" w:hAnsi="FangSong_GB2312" w:eastAsia="FangSong_GB2312" w:cs="FangSong_GB2312"/>
          <w:spacing w:val="-65"/>
          <w:sz w:val="28"/>
          <w:szCs w:val="28"/>
        </w:rPr>
        <w:t xml:space="preserve"> </w:t>
      </w:r>
      <w:r>
        <w:rPr>
          <w:rFonts w:ascii="FangSong_GB2312" w:hAnsi="FangSong_GB2312" w:eastAsia="FangSong_GB2312" w:cs="FangSong_GB2312"/>
          <w:spacing w:val="-2"/>
          <w:sz w:val="28"/>
          <w:szCs w:val="28"/>
        </w:rPr>
        <w:t>版研发支出辅助账样式的，应根据研发项目的形式选择相应的辅助</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账样式，如自主研发的项目，选择自主研发“研发支出”辅助账样式，委</w:t>
      </w:r>
      <w:r>
        <w:rPr>
          <w:rFonts w:ascii="FangSong_GB2312" w:hAnsi="FangSong_GB2312" w:eastAsia="FangSong_GB2312" w:cs="FangSong_GB2312"/>
          <w:spacing w:val="5"/>
          <w:sz w:val="28"/>
          <w:szCs w:val="28"/>
        </w:rPr>
        <w:t xml:space="preserve"> </w:t>
      </w:r>
      <w:r>
        <w:rPr>
          <w:rFonts w:ascii="FangSong_GB2312" w:hAnsi="FangSong_GB2312" w:eastAsia="FangSong_GB2312" w:cs="FangSong_GB2312"/>
          <w:spacing w:val="-2"/>
          <w:sz w:val="28"/>
          <w:szCs w:val="28"/>
        </w:rPr>
        <w:t>托研发的项目，选择委托研发“研发支出”辅助账样式等；选择</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2"/>
          <w:sz w:val="28"/>
          <w:szCs w:val="28"/>
        </w:rPr>
        <w:t>2021</w:t>
      </w:r>
      <w:r>
        <w:rPr>
          <w:rFonts w:ascii="FangSong_GB2312" w:hAnsi="FangSong_GB2312" w:eastAsia="FangSong_GB2312" w:cs="FangSong_GB2312"/>
          <w:spacing w:val="-65"/>
          <w:sz w:val="28"/>
          <w:szCs w:val="28"/>
        </w:rPr>
        <w:t xml:space="preserve"> </w:t>
      </w:r>
      <w:r>
        <w:rPr>
          <w:rFonts w:ascii="FangSong_GB2312" w:hAnsi="FangSong_GB2312" w:eastAsia="FangSong_GB2312" w:cs="FangSong_GB2312"/>
          <w:spacing w:val="-2"/>
          <w:sz w:val="28"/>
          <w:szCs w:val="28"/>
        </w:rPr>
        <w:t>版研</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发支出辅助账样式的，按研发项目设置辅助账即可。同一项目既涉及费用</w:t>
      </w:r>
    </w:p>
    <w:p w14:paraId="0338A4E4">
      <w:pPr>
        <w:spacing w:line="310" w:lineRule="auto"/>
        <w:rPr>
          <w:rFonts w:ascii="FangSong_GB2312" w:hAnsi="FangSong_GB2312" w:eastAsia="FangSong_GB2312" w:cs="FangSong_GB2312"/>
          <w:sz w:val="28"/>
          <w:szCs w:val="28"/>
        </w:rPr>
        <w:sectPr>
          <w:footerReference r:id="rId30" w:type="default"/>
          <w:pgSz w:w="11906" w:h="16839"/>
          <w:pgMar w:top="1431" w:right="1328" w:bottom="1691" w:left="1421" w:header="0" w:footer="1529" w:gutter="0"/>
          <w:cols w:space="720" w:num="1"/>
        </w:sectPr>
      </w:pPr>
    </w:p>
    <w:p w14:paraId="289F1B3C">
      <w:pPr>
        <w:pStyle w:val="2"/>
        <w:spacing w:line="301" w:lineRule="auto"/>
      </w:pPr>
    </w:p>
    <w:p w14:paraId="418DB5FF">
      <w:pPr>
        <w:pStyle w:val="2"/>
        <w:spacing w:line="302" w:lineRule="auto"/>
      </w:pPr>
    </w:p>
    <w:p w14:paraId="2354E4F1">
      <w:pPr>
        <w:spacing w:before="91" w:line="215" w:lineRule="auto"/>
        <w:ind w:left="32"/>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化，又涉及资本化的应分别设置辅助账。</w:t>
      </w:r>
    </w:p>
    <w:p w14:paraId="397D0D7A">
      <w:pPr>
        <w:spacing w:before="152" w:line="306" w:lineRule="auto"/>
        <w:ind w:left="15" w:firstLine="569"/>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企业应根据研发支出辅助账，汇总填报辅助账汇总表。需注意的是，</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研发支出辅助账汇总表应填报所属期间的费用化及已结束的资本化项目的</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1"/>
          <w:sz w:val="28"/>
          <w:szCs w:val="28"/>
        </w:rPr>
        <w:t>研发支出金额。具体核算流程可见下图：</w:t>
      </w:r>
    </w:p>
    <w:p w14:paraId="20E5A1BB">
      <w:pPr>
        <w:pStyle w:val="2"/>
      </w:pPr>
    </w:p>
    <w:p w14:paraId="0ABCDA00">
      <w:pPr>
        <w:pStyle w:val="2"/>
      </w:pPr>
    </w:p>
    <w:p w14:paraId="464DDAE5">
      <w:pPr>
        <w:pStyle w:val="2"/>
      </w:pPr>
    </w:p>
    <w:p w14:paraId="3B661487">
      <w:pPr>
        <w:pStyle w:val="2"/>
        <w:spacing w:line="241" w:lineRule="auto"/>
      </w:pPr>
    </w:p>
    <w:p w14:paraId="1F335837">
      <w:pPr>
        <w:spacing w:line="7670" w:lineRule="exact"/>
      </w:pPr>
      <w:r>
        <w:rPr>
          <w:position w:val="-153"/>
        </w:rPr>
        <w:drawing>
          <wp:inline distT="0" distB="0" distL="0" distR="0">
            <wp:extent cx="5668645" cy="48704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0"/>
                    <a:stretch>
                      <a:fillRect/>
                    </a:stretch>
                  </pic:blipFill>
                  <pic:spPr>
                    <a:xfrm>
                      <a:off x="0" y="0"/>
                      <a:ext cx="5669279" cy="4870704"/>
                    </a:xfrm>
                    <a:prstGeom prst="rect">
                      <a:avLst/>
                    </a:prstGeom>
                  </pic:spPr>
                </pic:pic>
              </a:graphicData>
            </a:graphic>
          </wp:inline>
        </w:drawing>
      </w:r>
    </w:p>
    <w:p w14:paraId="1131B917">
      <w:pPr>
        <w:spacing w:before="181" w:line="359" w:lineRule="auto"/>
        <w:ind w:left="33" w:firstLine="391"/>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注：“填报申报表”中的“预缴”是指</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
          <w:sz w:val="24"/>
          <w:szCs w:val="24"/>
        </w:rPr>
        <w:t>7</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1"/>
          <w:sz w:val="24"/>
          <w:szCs w:val="24"/>
        </w:rPr>
        <w:t>月份预缴申报第</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1"/>
          <w:sz w:val="24"/>
          <w:szCs w:val="24"/>
        </w:rPr>
        <w:t>2</w:t>
      </w:r>
      <w:r>
        <w:rPr>
          <w:rFonts w:ascii="FangSong_GB2312" w:hAnsi="FangSong_GB2312" w:eastAsia="FangSong_GB2312" w:cs="FangSong_GB2312"/>
          <w:spacing w:val="-45"/>
          <w:sz w:val="24"/>
          <w:szCs w:val="24"/>
        </w:rPr>
        <w:t xml:space="preserve"> </w:t>
      </w:r>
      <w:r>
        <w:rPr>
          <w:rFonts w:ascii="FangSong_GB2312" w:hAnsi="FangSong_GB2312" w:eastAsia="FangSong_GB2312" w:cs="FangSong_GB2312"/>
          <w:spacing w:val="-1"/>
          <w:sz w:val="24"/>
          <w:szCs w:val="24"/>
        </w:rPr>
        <w:t>季度（按季预缴）或</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
          <w:sz w:val="24"/>
          <w:szCs w:val="24"/>
        </w:rPr>
        <w:t>6</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月份（按月预缴）企业所得税及</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10</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2"/>
          <w:sz w:val="24"/>
          <w:szCs w:val="24"/>
        </w:rPr>
        <w:t>月份预</w:t>
      </w:r>
      <w:r>
        <w:rPr>
          <w:rFonts w:ascii="FangSong_GB2312" w:hAnsi="FangSong_GB2312" w:eastAsia="FangSong_GB2312" w:cs="FangSong_GB2312"/>
          <w:spacing w:val="-3"/>
          <w:sz w:val="24"/>
          <w:szCs w:val="24"/>
        </w:rPr>
        <w:t>缴申报第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3"/>
          <w:sz w:val="24"/>
          <w:szCs w:val="24"/>
        </w:rPr>
        <w:t>3</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3"/>
          <w:sz w:val="24"/>
          <w:szCs w:val="24"/>
        </w:rPr>
        <w:t>季度（按季预缴）或</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3"/>
          <w:sz w:val="24"/>
          <w:szCs w:val="24"/>
        </w:rPr>
        <w:t>9</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3"/>
          <w:sz w:val="24"/>
          <w:szCs w:val="24"/>
        </w:rPr>
        <w:t>月份（按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月预缴）企业所得税。</w:t>
      </w:r>
    </w:p>
    <w:p w14:paraId="3EB2DA3D">
      <w:pPr>
        <w:spacing w:before="187" w:line="226" w:lineRule="auto"/>
        <w:ind w:left="601"/>
        <w:outlineLvl w:val="1"/>
        <w:rPr>
          <w:rFonts w:ascii="楷体" w:hAnsi="楷体" w:eastAsia="楷体" w:cs="楷体"/>
          <w:sz w:val="28"/>
          <w:szCs w:val="28"/>
        </w:rPr>
      </w:pPr>
      <w:bookmarkStart w:id="74" w:name="bookmark44"/>
      <w:bookmarkEnd w:id="74"/>
      <w:bookmarkStart w:id="75" w:name="bookmark43"/>
      <w:bookmarkEnd w:id="75"/>
      <w:r>
        <w:rPr>
          <w:rFonts w:ascii="楷体" w:hAnsi="楷体" w:eastAsia="楷体" w:cs="楷体"/>
          <w:b/>
          <w:bCs/>
          <w:spacing w:val="-4"/>
          <w:sz w:val="28"/>
          <w:szCs w:val="28"/>
        </w:rPr>
        <w:t>（四）研发费用的费用化或资本化处理方面的规定</w:t>
      </w:r>
    </w:p>
    <w:p w14:paraId="4F5D339F">
      <w:pPr>
        <w:spacing w:line="226" w:lineRule="auto"/>
        <w:rPr>
          <w:rFonts w:ascii="楷体" w:hAnsi="楷体" w:eastAsia="楷体" w:cs="楷体"/>
          <w:sz w:val="28"/>
          <w:szCs w:val="28"/>
        </w:rPr>
        <w:sectPr>
          <w:footerReference r:id="rId31" w:type="default"/>
          <w:pgSz w:w="11906" w:h="16839"/>
          <w:pgMar w:top="1431" w:right="1417" w:bottom="1691" w:left="1406" w:header="0" w:footer="1529" w:gutter="0"/>
          <w:cols w:space="720" w:num="1"/>
        </w:sectPr>
      </w:pPr>
    </w:p>
    <w:p w14:paraId="6A3E5C46">
      <w:pPr>
        <w:pStyle w:val="2"/>
        <w:spacing w:line="303" w:lineRule="auto"/>
      </w:pPr>
    </w:p>
    <w:p w14:paraId="4DF3F8C4">
      <w:pPr>
        <w:pStyle w:val="2"/>
        <w:spacing w:line="303" w:lineRule="auto"/>
      </w:pPr>
    </w:p>
    <w:p w14:paraId="77E857D2">
      <w:pPr>
        <w:spacing w:before="91" w:line="308" w:lineRule="auto"/>
        <w:ind w:left="14" w:right="53" w:firstLine="554"/>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企业开展研发活动中实际发生的研发费用形成无形资产的，其税收上</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2"/>
          <w:sz w:val="28"/>
          <w:szCs w:val="28"/>
        </w:rPr>
        <w:t>资本化的时点应与会计处理保持一致。《企业会计准则第</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2"/>
          <w:sz w:val="28"/>
          <w:szCs w:val="28"/>
        </w:rPr>
        <w:t>6</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2"/>
          <w:sz w:val="28"/>
          <w:szCs w:val="28"/>
        </w:rPr>
        <w:t>号-无形资产》</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规定，企业内部研究开发项目的支出，应当区分研究阶段支出与开</w:t>
      </w:r>
      <w:r>
        <w:rPr>
          <w:rFonts w:ascii="FangSong_GB2312" w:hAnsi="FangSong_GB2312" w:eastAsia="FangSong_GB2312" w:cs="FangSong_GB2312"/>
          <w:spacing w:val="2"/>
          <w:sz w:val="28"/>
          <w:szCs w:val="28"/>
        </w:rPr>
        <w:t>发阶段</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6"/>
          <w:sz w:val="28"/>
          <w:szCs w:val="28"/>
        </w:rPr>
        <w:t>支出。</w:t>
      </w:r>
    </w:p>
    <w:p w14:paraId="490DD6C1">
      <w:pPr>
        <w:spacing w:before="49" w:line="213" w:lineRule="auto"/>
        <w:ind w:left="584"/>
        <w:rPr>
          <w:rFonts w:ascii="FangSong_GB2312" w:hAnsi="FangSong_GB2312" w:eastAsia="FangSong_GB2312" w:cs="FangSong_GB2312"/>
          <w:sz w:val="28"/>
          <w:szCs w:val="28"/>
        </w:rPr>
      </w:pPr>
      <w:r>
        <w:rPr>
          <w:rFonts w:ascii="FangSong_GB2312" w:hAnsi="FangSong_GB2312" w:eastAsia="FangSong_GB2312" w:cs="FangSong_GB2312"/>
          <w:b/>
          <w:bCs/>
          <w:spacing w:val="-6"/>
          <w:sz w:val="28"/>
          <w:szCs w:val="28"/>
        </w:rPr>
        <w:t>1.研究阶段支出</w:t>
      </w:r>
    </w:p>
    <w:p w14:paraId="7CC2C7DB">
      <w:pPr>
        <w:spacing w:before="157" w:line="310" w:lineRule="auto"/>
        <w:ind w:left="12" w:right="81" w:firstLine="547"/>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研究，是指为获取新的科学或技术知识并理解它们而进行的独创性的</w:t>
      </w:r>
      <w:r>
        <w:rPr>
          <w:rFonts w:ascii="FangSong_GB2312" w:hAnsi="FangSong_GB2312" w:eastAsia="FangSong_GB2312" w:cs="FangSong_GB2312"/>
          <w:spacing w:val="15"/>
          <w:sz w:val="28"/>
          <w:szCs w:val="28"/>
        </w:rPr>
        <w:t xml:space="preserve"> </w:t>
      </w:r>
      <w:r>
        <w:rPr>
          <w:rFonts w:ascii="FangSong_GB2312" w:hAnsi="FangSong_GB2312" w:eastAsia="FangSong_GB2312" w:cs="FangSong_GB2312"/>
          <w:spacing w:val="3"/>
          <w:sz w:val="28"/>
          <w:szCs w:val="28"/>
        </w:rPr>
        <w:t>有计划调查。比如，意在获取知识而进行的活动，研究成果或其他知识的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应用研究、评价和最终选择，材料、设备、产品、工序、系统或服务替代</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品的研究，新的或经改进的材料、设备、产品、工序、系统或服务的可能</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替代品的配制、设计、评价和最终选择等，均属于研究活动。</w:t>
      </w:r>
    </w:p>
    <w:p w14:paraId="4B7CC9B0">
      <w:pPr>
        <w:spacing w:before="45" w:line="309" w:lineRule="auto"/>
        <w:ind w:left="7" w:right="82" w:firstLine="551"/>
        <w:jc w:val="both"/>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研究阶段是探索性的，</w:t>
      </w:r>
      <w:r>
        <w:rPr>
          <w:rFonts w:ascii="FangSong_GB2312" w:hAnsi="FangSong_GB2312" w:eastAsia="FangSong_GB2312" w:cs="FangSong_GB2312"/>
          <w:spacing w:val="-64"/>
          <w:sz w:val="28"/>
          <w:szCs w:val="28"/>
        </w:rPr>
        <w:t xml:space="preserve"> </w:t>
      </w:r>
      <w:r>
        <w:rPr>
          <w:rFonts w:ascii="FangSong_GB2312" w:hAnsi="FangSong_GB2312" w:eastAsia="FangSong_GB2312" w:cs="FangSong_GB2312"/>
          <w:spacing w:val="1"/>
          <w:sz w:val="28"/>
          <w:szCs w:val="28"/>
        </w:rPr>
        <w:t>已进行的研究活动将来是否会转入开发、开发</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后是否会形成无形资产等均具有较大的不确定性。因此，对于企业内部研</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pacing w:val="3"/>
          <w:sz w:val="28"/>
          <w:szCs w:val="28"/>
        </w:rPr>
        <w:t xml:space="preserve">究开发项目，研究阶段的有关支出，应当在发生时全部费用化，计入当期 </w:t>
      </w:r>
      <w:r>
        <w:rPr>
          <w:rFonts w:ascii="FangSong_GB2312" w:hAnsi="FangSong_GB2312" w:eastAsia="FangSong_GB2312" w:cs="FangSong_GB2312"/>
          <w:spacing w:val="-2"/>
          <w:sz w:val="28"/>
          <w:szCs w:val="28"/>
        </w:rPr>
        <w:t>损益（管理费用）。</w:t>
      </w:r>
    </w:p>
    <w:p w14:paraId="0BC7A326">
      <w:pPr>
        <w:spacing w:before="48" w:line="213" w:lineRule="auto"/>
        <w:ind w:left="577"/>
        <w:rPr>
          <w:rFonts w:ascii="FangSong_GB2312" w:hAnsi="FangSong_GB2312" w:eastAsia="FangSong_GB2312" w:cs="FangSong_GB2312"/>
          <w:sz w:val="28"/>
          <w:szCs w:val="28"/>
        </w:rPr>
      </w:pPr>
      <w:r>
        <w:rPr>
          <w:rFonts w:ascii="FangSong_GB2312" w:hAnsi="FangSong_GB2312" w:eastAsia="FangSong_GB2312" w:cs="FangSong_GB2312"/>
          <w:b/>
          <w:bCs/>
          <w:spacing w:val="-5"/>
          <w:sz w:val="28"/>
          <w:szCs w:val="28"/>
        </w:rPr>
        <w:t>2.开发阶段支出</w:t>
      </w:r>
    </w:p>
    <w:p w14:paraId="7F7C6EAE">
      <w:pPr>
        <w:spacing w:before="153" w:line="309" w:lineRule="auto"/>
        <w:ind w:left="19" w:firstLine="555"/>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开发，是指在进行商业性生产或使用前，将研究成果或其他知识应用</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于某项计划或设计，以生产出新的或具有实质性改进</w:t>
      </w:r>
      <w:r>
        <w:rPr>
          <w:rFonts w:ascii="FangSong_GB2312" w:hAnsi="FangSong_GB2312" w:eastAsia="FangSong_GB2312" w:cs="FangSong_GB2312"/>
          <w:spacing w:val="2"/>
          <w:sz w:val="28"/>
          <w:szCs w:val="28"/>
        </w:rPr>
        <w:t>的材料、装置、产品</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等。比如，生产前或使用前的原型和模型的设计、建</w:t>
      </w:r>
      <w:r>
        <w:rPr>
          <w:rFonts w:ascii="FangSong_GB2312" w:hAnsi="FangSong_GB2312" w:eastAsia="FangSong_GB2312" w:cs="FangSong_GB2312"/>
          <w:spacing w:val="2"/>
          <w:sz w:val="28"/>
          <w:szCs w:val="28"/>
        </w:rPr>
        <w:t>造和测试，不具有商</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业性生产经济规模的试生产设施的设计、建造和</w:t>
      </w:r>
      <w:r>
        <w:rPr>
          <w:rFonts w:ascii="FangSong_GB2312" w:hAnsi="FangSong_GB2312" w:eastAsia="FangSong_GB2312" w:cs="FangSong_GB2312"/>
          <w:spacing w:val="-4"/>
          <w:sz w:val="28"/>
          <w:szCs w:val="28"/>
        </w:rPr>
        <w:t>运营等，均属于开发活动。</w:t>
      </w:r>
    </w:p>
    <w:p w14:paraId="53BA8923">
      <w:pPr>
        <w:spacing w:before="50" w:line="310" w:lineRule="auto"/>
        <w:ind w:right="81" w:firstLine="563"/>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考虑到进入开发阶段的研发项目形成成果的可能性较大，如果企业能</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够证明开发支出符合无形资产的定义及相关确认条件，则可将其确认为无</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3"/>
          <w:sz w:val="28"/>
          <w:szCs w:val="28"/>
        </w:rPr>
        <w:t>形资产。具体来讲，对于企业内部研究开发项目，开发阶段的支出同时满</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5"/>
          <w:sz w:val="28"/>
          <w:szCs w:val="28"/>
        </w:rPr>
        <w:t>足了下列条件的才能资本化，确认为无形资产，否则应当</w:t>
      </w:r>
      <w:r>
        <w:rPr>
          <w:rFonts w:ascii="FangSong_GB2312" w:hAnsi="FangSong_GB2312" w:eastAsia="FangSong_GB2312" w:cs="FangSong_GB2312"/>
          <w:spacing w:val="-6"/>
          <w:sz w:val="28"/>
          <w:szCs w:val="28"/>
        </w:rPr>
        <w:t>计入当期损益（管</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理费用）。</w:t>
      </w:r>
    </w:p>
    <w:p w14:paraId="014FD4EE">
      <w:pPr>
        <w:spacing w:before="48" w:line="214" w:lineRule="auto"/>
        <w:ind w:left="556"/>
        <w:rPr>
          <w:rFonts w:ascii="FangSong_GB2312" w:hAnsi="FangSong_GB2312" w:eastAsia="FangSong_GB2312" w:cs="FangSong_GB2312"/>
          <w:sz w:val="28"/>
          <w:szCs w:val="28"/>
        </w:rPr>
      </w:pPr>
      <w:r>
        <w:rPr>
          <w:rFonts w:ascii="FangSong_GB2312" w:hAnsi="FangSong_GB2312" w:eastAsia="FangSong_GB2312" w:cs="FangSong_GB2312"/>
          <w:sz w:val="28"/>
          <w:szCs w:val="28"/>
        </w:rPr>
        <w:t>（1）完成该无形资产以使其能够使用或出售在技术上具有可行</w:t>
      </w:r>
      <w:r>
        <w:rPr>
          <w:rFonts w:ascii="FangSong_GB2312" w:hAnsi="FangSong_GB2312" w:eastAsia="FangSong_GB2312" w:cs="FangSong_GB2312"/>
          <w:spacing w:val="-1"/>
          <w:sz w:val="28"/>
          <w:szCs w:val="28"/>
        </w:rPr>
        <w:t>性。</w:t>
      </w:r>
    </w:p>
    <w:p w14:paraId="3CF3D0B0">
      <w:pPr>
        <w:spacing w:before="155" w:line="214" w:lineRule="auto"/>
        <w:ind w:left="556"/>
        <w:rPr>
          <w:rFonts w:ascii="FangSong_GB2312" w:hAnsi="FangSong_GB2312" w:eastAsia="FangSong_GB2312" w:cs="FangSong_GB2312"/>
          <w:sz w:val="28"/>
          <w:szCs w:val="28"/>
        </w:rPr>
      </w:pPr>
      <w:r>
        <w:rPr>
          <w:rFonts w:ascii="FangSong_GB2312" w:hAnsi="FangSong_GB2312" w:eastAsia="FangSong_GB2312" w:cs="FangSong_GB2312"/>
          <w:sz w:val="28"/>
          <w:szCs w:val="28"/>
        </w:rPr>
        <w:t>（2）具有完成该无形资产并使用或出售的意图。</w:t>
      </w:r>
    </w:p>
    <w:p w14:paraId="134644DB">
      <w:pPr>
        <w:spacing w:line="214" w:lineRule="auto"/>
        <w:rPr>
          <w:rFonts w:ascii="FangSong_GB2312" w:hAnsi="FangSong_GB2312" w:eastAsia="FangSong_GB2312" w:cs="FangSong_GB2312"/>
          <w:sz w:val="28"/>
          <w:szCs w:val="28"/>
        </w:rPr>
        <w:sectPr>
          <w:footerReference r:id="rId32" w:type="default"/>
          <w:pgSz w:w="11906" w:h="16839"/>
          <w:pgMar w:top="1431" w:right="1333" w:bottom="1691" w:left="1421" w:header="0" w:footer="1529" w:gutter="0"/>
          <w:cols w:space="720" w:num="1"/>
        </w:sectPr>
      </w:pPr>
    </w:p>
    <w:p w14:paraId="73D22187">
      <w:pPr>
        <w:pStyle w:val="2"/>
        <w:spacing w:line="302" w:lineRule="auto"/>
      </w:pPr>
    </w:p>
    <w:p w14:paraId="199BA139">
      <w:pPr>
        <w:pStyle w:val="2"/>
        <w:spacing w:line="303" w:lineRule="auto"/>
      </w:pPr>
    </w:p>
    <w:p w14:paraId="13788DD2">
      <w:pPr>
        <w:spacing w:before="91" w:line="282" w:lineRule="auto"/>
        <w:ind w:right="87" w:firstLine="548"/>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（3）无形资产产生经济利益的方式，包括能够证明运用该无形资产生</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3"/>
          <w:sz w:val="28"/>
          <w:szCs w:val="28"/>
        </w:rPr>
        <w:t>产的产品存在市场或无形资产自身存在市场，无形资产将在内部使用的，</w:t>
      </w:r>
      <w:r>
        <w:rPr>
          <w:rFonts w:ascii="FangSong_GB2312" w:hAnsi="FangSong_GB2312" w:eastAsia="FangSong_GB2312" w:cs="FangSong_GB2312"/>
          <w:spacing w:val="4"/>
          <w:sz w:val="28"/>
          <w:szCs w:val="28"/>
        </w:rPr>
        <w:t xml:space="preserve"> </w:t>
      </w:r>
      <w:r>
        <w:rPr>
          <w:rFonts w:ascii="FangSong_GB2312" w:hAnsi="FangSong_GB2312" w:eastAsia="FangSong_GB2312" w:cs="FangSong_GB2312"/>
          <w:spacing w:val="-2"/>
          <w:sz w:val="28"/>
          <w:szCs w:val="28"/>
        </w:rPr>
        <w:t>应当证明其有用性。</w:t>
      </w:r>
    </w:p>
    <w:p w14:paraId="22A4CF46">
      <w:pPr>
        <w:spacing w:before="156" w:line="265" w:lineRule="auto"/>
        <w:ind w:left="8" w:right="89" w:firstLine="540"/>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（4）有足够的技术、财务资源和其他资源支持，以完成该无形资产的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开发，并有能力使用或出售该无形资产。</w:t>
      </w:r>
    </w:p>
    <w:p w14:paraId="590CBF34">
      <w:pPr>
        <w:spacing w:before="155" w:line="213" w:lineRule="auto"/>
        <w:ind w:left="548"/>
        <w:rPr>
          <w:rFonts w:ascii="FangSong_GB2312" w:hAnsi="FangSong_GB2312" w:eastAsia="FangSong_GB2312" w:cs="FangSong_GB2312"/>
          <w:sz w:val="28"/>
          <w:szCs w:val="28"/>
        </w:rPr>
      </w:pPr>
      <w:r>
        <w:rPr>
          <w:rFonts w:ascii="FangSong_GB2312" w:hAnsi="FangSong_GB2312" w:eastAsia="FangSong_GB2312" w:cs="FangSong_GB2312"/>
          <w:sz w:val="28"/>
          <w:szCs w:val="28"/>
        </w:rPr>
        <w:t>（5）归属于该无形资产开发阶段的支出能够可靠地计量。</w:t>
      </w:r>
    </w:p>
    <w:p w14:paraId="62770764">
      <w:pPr>
        <w:spacing w:before="156" w:line="213" w:lineRule="auto"/>
        <w:ind w:left="581"/>
        <w:rPr>
          <w:rFonts w:ascii="FangSong_GB2312" w:hAnsi="FangSong_GB2312" w:eastAsia="FangSong_GB2312" w:cs="FangSong_GB2312"/>
          <w:sz w:val="28"/>
          <w:szCs w:val="28"/>
        </w:rPr>
      </w:pPr>
      <w:r>
        <w:rPr>
          <w:rFonts w:ascii="FangSong_GB2312" w:hAnsi="FangSong_GB2312" w:eastAsia="FangSong_GB2312" w:cs="FangSong_GB2312"/>
          <w:b/>
          <w:bCs/>
          <w:spacing w:val="-4"/>
          <w:sz w:val="28"/>
          <w:szCs w:val="28"/>
        </w:rPr>
        <w:t>3.无法区分研究阶段和开发阶段的支出</w:t>
      </w:r>
    </w:p>
    <w:p w14:paraId="359DF95B">
      <w:pPr>
        <w:spacing w:before="155" w:line="301" w:lineRule="auto"/>
        <w:ind w:left="4" w:right="89" w:firstLine="563"/>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无法区分研究阶段和开发阶段的支出，应当在发生时费用化，计入当</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期损益（管理费用）。</w:t>
      </w:r>
    </w:p>
    <w:p w14:paraId="02AF103F">
      <w:pPr>
        <w:spacing w:before="298" w:line="224" w:lineRule="auto"/>
        <w:ind w:left="578"/>
        <w:outlineLvl w:val="1"/>
        <w:rPr>
          <w:rFonts w:ascii="楷体" w:hAnsi="楷体" w:eastAsia="楷体" w:cs="楷体"/>
          <w:sz w:val="28"/>
          <w:szCs w:val="28"/>
        </w:rPr>
      </w:pPr>
      <w:bookmarkStart w:id="76" w:name="bookmark45"/>
      <w:bookmarkEnd w:id="76"/>
      <w:bookmarkStart w:id="77" w:name="bookmark46"/>
      <w:bookmarkEnd w:id="77"/>
      <w:r>
        <w:rPr>
          <w:rFonts w:ascii="楷体" w:hAnsi="楷体" w:eastAsia="楷体" w:cs="楷体"/>
          <w:b/>
          <w:bCs/>
          <w:spacing w:val="-3"/>
          <w:sz w:val="28"/>
          <w:szCs w:val="28"/>
        </w:rPr>
        <w:t>（五）共用的人员及仪器、设备、无形资产</w:t>
      </w:r>
      <w:r>
        <w:rPr>
          <w:rFonts w:ascii="楷体" w:hAnsi="楷体" w:eastAsia="楷体" w:cs="楷体"/>
          <w:b/>
          <w:bCs/>
          <w:spacing w:val="-4"/>
          <w:sz w:val="28"/>
          <w:szCs w:val="28"/>
        </w:rPr>
        <w:t>核算要求</w:t>
      </w:r>
    </w:p>
    <w:p w14:paraId="6AE24AAD">
      <w:pPr>
        <w:spacing w:before="325" w:line="312" w:lineRule="auto"/>
        <w:ind w:firstLine="559"/>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部分企业特别是中小企业，从事研发活动的人员同时也会承担生产经</w:t>
      </w:r>
      <w:r>
        <w:rPr>
          <w:rFonts w:ascii="FangSong_GB2312" w:hAnsi="FangSong_GB2312" w:eastAsia="FangSong_GB2312" w:cs="FangSong_GB2312"/>
          <w:spacing w:val="8"/>
          <w:sz w:val="28"/>
          <w:szCs w:val="28"/>
        </w:rPr>
        <w:t xml:space="preserve"> </w:t>
      </w:r>
      <w:r>
        <w:rPr>
          <w:rFonts w:ascii="FangSong_GB2312" w:hAnsi="FangSong_GB2312" w:eastAsia="FangSong_GB2312" w:cs="FangSong_GB2312"/>
          <w:spacing w:val="3"/>
          <w:sz w:val="28"/>
          <w:szCs w:val="28"/>
        </w:rPr>
        <w:t xml:space="preserve">营管理等职能，用于研发活动的仪器、设备、无形资产同时也会用于非研 </w:t>
      </w:r>
      <w:r>
        <w:rPr>
          <w:rFonts w:ascii="FangSong_GB2312" w:hAnsi="FangSong_GB2312" w:eastAsia="FangSong_GB2312" w:cs="FangSong_GB2312"/>
          <w:spacing w:val="-4"/>
          <w:sz w:val="28"/>
          <w:szCs w:val="28"/>
        </w:rPr>
        <w:t>发活动。财税〔2015〕119</w:t>
      </w:r>
      <w:r>
        <w:rPr>
          <w:rFonts w:ascii="FangSong_GB2312" w:hAnsi="FangSong_GB2312" w:eastAsia="FangSong_GB2312" w:cs="FangSong_GB2312"/>
          <w:spacing w:val="-39"/>
          <w:sz w:val="28"/>
          <w:szCs w:val="28"/>
        </w:rPr>
        <w:t xml:space="preserve"> </w:t>
      </w:r>
      <w:r>
        <w:rPr>
          <w:rFonts w:ascii="FangSong_GB2312" w:hAnsi="FangSong_GB2312" w:eastAsia="FangSong_GB2312" w:cs="FangSong_GB2312"/>
          <w:spacing w:val="-4"/>
          <w:sz w:val="28"/>
          <w:szCs w:val="28"/>
        </w:rPr>
        <w:t>号对允许加计扣除的研发费用不再强调“专门用</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于”，为准确核算研发费用，企业应对此类人员参与研发活动情况及仪器、</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 xml:space="preserve">设备、无形资产的使用情况做必要记录，并将其实际发生的相关费用按实 际工时占比等合理方法在研发费用和生产经营费用间分配，未分配的不得 </w:t>
      </w:r>
      <w:r>
        <w:rPr>
          <w:rFonts w:ascii="FangSong_GB2312" w:hAnsi="FangSong_GB2312" w:eastAsia="FangSong_GB2312" w:cs="FangSong_GB2312"/>
          <w:spacing w:val="-2"/>
          <w:sz w:val="28"/>
          <w:szCs w:val="28"/>
        </w:rPr>
        <w:t>加计扣除。</w:t>
      </w:r>
    </w:p>
    <w:p w14:paraId="2CA364E1">
      <w:pPr>
        <w:spacing w:before="296" w:line="225" w:lineRule="auto"/>
        <w:ind w:left="578"/>
        <w:outlineLvl w:val="1"/>
        <w:rPr>
          <w:rFonts w:ascii="楷体" w:hAnsi="楷体" w:eastAsia="楷体" w:cs="楷体"/>
          <w:sz w:val="28"/>
          <w:szCs w:val="28"/>
        </w:rPr>
      </w:pPr>
      <w:bookmarkStart w:id="78" w:name="bookmark47"/>
      <w:bookmarkEnd w:id="78"/>
      <w:bookmarkStart w:id="79" w:name="bookmark48"/>
      <w:bookmarkEnd w:id="79"/>
      <w:r>
        <w:rPr>
          <w:rFonts w:ascii="楷体" w:hAnsi="楷体" w:eastAsia="楷体" w:cs="楷体"/>
          <w:b/>
          <w:bCs/>
          <w:spacing w:val="-4"/>
          <w:sz w:val="28"/>
          <w:szCs w:val="28"/>
        </w:rPr>
        <w:t>（六）研发费用的核算须做好部门间协调配合</w:t>
      </w:r>
    </w:p>
    <w:p w14:paraId="65E8290A">
      <w:pPr>
        <w:spacing w:before="321" w:line="310" w:lineRule="auto"/>
        <w:ind w:left="4" w:right="87" w:firstLine="547"/>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研发费用的核算需要做大量的准备工作，如研发费用加计扣除政策要</w:t>
      </w:r>
      <w:r>
        <w:rPr>
          <w:rFonts w:ascii="FangSong_GB2312" w:hAnsi="FangSong_GB2312" w:eastAsia="FangSong_GB2312" w:cs="FangSong_GB2312"/>
          <w:spacing w:val="15"/>
          <w:sz w:val="28"/>
          <w:szCs w:val="28"/>
        </w:rPr>
        <w:t xml:space="preserve"> </w:t>
      </w:r>
      <w:r>
        <w:rPr>
          <w:rFonts w:ascii="FangSong_GB2312" w:hAnsi="FangSong_GB2312" w:eastAsia="FangSong_GB2312" w:cs="FangSong_GB2312"/>
          <w:spacing w:val="3"/>
          <w:sz w:val="28"/>
          <w:szCs w:val="28"/>
        </w:rPr>
        <w:t>求的留存备查资料涉及公司决议、研发合同、会计账簿、相关科技成果资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料等，因此需要企业研发、财务等各职能部门密切配合。如果各部门不能</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有效配合，导致相关资料不全，会计核算不准确、不完整，会影响到准确</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归集研发费用以及享受优惠政策。</w:t>
      </w:r>
    </w:p>
    <w:p w14:paraId="0B04EE48">
      <w:pPr>
        <w:spacing w:before="299" w:line="224" w:lineRule="auto"/>
        <w:ind w:left="578"/>
        <w:outlineLvl w:val="1"/>
        <w:rPr>
          <w:rFonts w:ascii="楷体" w:hAnsi="楷体" w:eastAsia="楷体" w:cs="楷体"/>
          <w:sz w:val="28"/>
          <w:szCs w:val="28"/>
        </w:rPr>
      </w:pPr>
      <w:bookmarkStart w:id="80" w:name="bookmark50"/>
      <w:bookmarkEnd w:id="80"/>
      <w:bookmarkStart w:id="81" w:name="bookmark49"/>
      <w:bookmarkEnd w:id="81"/>
      <w:r>
        <w:rPr>
          <w:rFonts w:ascii="楷体" w:hAnsi="楷体" w:eastAsia="楷体" w:cs="楷体"/>
          <w:b/>
          <w:bCs/>
          <w:spacing w:val="-3"/>
          <w:sz w:val="28"/>
          <w:szCs w:val="28"/>
        </w:rPr>
        <w:t>（七）企业集团集中开发的研发费用分摊需要关注关联</w:t>
      </w:r>
      <w:r>
        <w:rPr>
          <w:rFonts w:ascii="楷体" w:hAnsi="楷体" w:eastAsia="楷体" w:cs="楷体"/>
          <w:b/>
          <w:bCs/>
          <w:spacing w:val="-4"/>
          <w:sz w:val="28"/>
          <w:szCs w:val="28"/>
        </w:rPr>
        <w:t>申报</w:t>
      </w:r>
    </w:p>
    <w:p w14:paraId="2873FA09">
      <w:pPr>
        <w:spacing w:line="224" w:lineRule="auto"/>
        <w:rPr>
          <w:rFonts w:ascii="楷体" w:hAnsi="楷体" w:eastAsia="楷体" w:cs="楷体"/>
          <w:sz w:val="28"/>
          <w:szCs w:val="28"/>
        </w:rPr>
        <w:sectPr>
          <w:footerReference r:id="rId33" w:type="default"/>
          <w:pgSz w:w="11906" w:h="16839"/>
          <w:pgMar w:top="1431" w:right="1328" w:bottom="1691" w:left="1429" w:header="0" w:footer="1529" w:gutter="0"/>
          <w:cols w:space="720" w:num="1"/>
        </w:sectPr>
      </w:pPr>
    </w:p>
    <w:p w14:paraId="6F87647C">
      <w:pPr>
        <w:pStyle w:val="2"/>
        <w:spacing w:line="300" w:lineRule="auto"/>
      </w:pPr>
    </w:p>
    <w:p w14:paraId="14C012A4">
      <w:pPr>
        <w:pStyle w:val="2"/>
        <w:spacing w:line="301" w:lineRule="auto"/>
      </w:pPr>
    </w:p>
    <w:p w14:paraId="5EFF668F">
      <w:pPr>
        <w:spacing w:before="91" w:line="309" w:lineRule="auto"/>
        <w:ind w:left="6" w:right="12" w:firstLine="558"/>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企业集团根据生产经营和科技开发的实际情况，对集中研发项目按照</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4"/>
          <w:sz w:val="28"/>
          <w:szCs w:val="28"/>
        </w:rPr>
        <w:t>财税〔2015〕119</w:t>
      </w:r>
      <w:r>
        <w:rPr>
          <w:rFonts w:ascii="FangSong_GB2312" w:hAnsi="FangSong_GB2312" w:eastAsia="FangSong_GB2312" w:cs="FangSong_GB2312"/>
          <w:spacing w:val="-40"/>
          <w:sz w:val="28"/>
          <w:szCs w:val="28"/>
        </w:rPr>
        <w:t xml:space="preserve"> </w:t>
      </w:r>
      <w:r>
        <w:rPr>
          <w:rFonts w:ascii="FangSong_GB2312" w:hAnsi="FangSong_GB2312" w:eastAsia="FangSong_GB2312" w:cs="FangSong_GB2312"/>
          <w:spacing w:val="-4"/>
          <w:sz w:val="28"/>
          <w:szCs w:val="28"/>
        </w:rPr>
        <w:t>号规定归集的可加计扣除的研发费用，按照权利和义务相</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一致、费用支出和收益分享相配比的原则，合理确定</w:t>
      </w:r>
      <w:r>
        <w:rPr>
          <w:rFonts w:ascii="FangSong_GB2312" w:hAnsi="FangSong_GB2312" w:eastAsia="FangSong_GB2312" w:cs="FangSong_GB2312"/>
          <w:spacing w:val="-4"/>
          <w:sz w:val="28"/>
          <w:szCs w:val="28"/>
        </w:rPr>
        <w:t>研发费用的分摊方法，</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在受益成员企业间进行分摊，由相关成员企业分别计算加计扣除。</w:t>
      </w:r>
    </w:p>
    <w:p w14:paraId="3B152908">
      <w:pPr>
        <w:spacing w:before="45" w:line="309" w:lineRule="auto"/>
        <w:ind w:firstLine="564"/>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企业集团应将集中研发项目的协议或合同、集中研发项目研发费决算</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表，集中研发项目费用分摊明细情况表和实际分享收益比例等资料提供给</w:t>
      </w:r>
      <w:r>
        <w:rPr>
          <w:rFonts w:ascii="FangSong_GB2312" w:hAnsi="FangSong_GB2312" w:eastAsia="FangSong_GB2312" w:cs="FangSong_GB2312"/>
          <w:spacing w:val="7"/>
          <w:sz w:val="28"/>
          <w:szCs w:val="28"/>
        </w:rPr>
        <w:t xml:space="preserve"> </w:t>
      </w:r>
      <w:r>
        <w:rPr>
          <w:rFonts w:ascii="FangSong_GB2312" w:hAnsi="FangSong_GB2312" w:eastAsia="FangSong_GB2312" w:cs="FangSong_GB2312"/>
          <w:spacing w:val="-3"/>
          <w:sz w:val="28"/>
          <w:szCs w:val="28"/>
        </w:rPr>
        <w:t>相关成员企业。协议或合同应明确参与各方在该研发项目中的权利和义务、</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1"/>
          <w:sz w:val="28"/>
          <w:szCs w:val="28"/>
        </w:rPr>
        <w:t>费用分摊方法等内容。</w:t>
      </w:r>
    </w:p>
    <w:p w14:paraId="793EE30E">
      <w:pPr>
        <w:spacing w:before="45" w:line="309" w:lineRule="auto"/>
        <w:ind w:left="12" w:right="87" w:firstLine="547"/>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根据《国家税务总局关于完善关联申报和同期资料管理有关事项的公</w:t>
      </w:r>
      <w:r>
        <w:rPr>
          <w:rFonts w:ascii="FangSong_GB2312" w:hAnsi="FangSong_GB2312" w:eastAsia="FangSong_GB2312" w:cs="FangSong_GB2312"/>
          <w:spacing w:val="11"/>
          <w:sz w:val="28"/>
          <w:szCs w:val="28"/>
        </w:rPr>
        <w:t xml:space="preserve"> </w:t>
      </w:r>
      <w:r>
        <w:rPr>
          <w:rFonts w:ascii="FangSong_GB2312" w:hAnsi="FangSong_GB2312" w:eastAsia="FangSong_GB2312" w:cs="FangSong_GB2312"/>
          <w:spacing w:val="-5"/>
          <w:sz w:val="28"/>
          <w:szCs w:val="28"/>
        </w:rPr>
        <w:t>告》（2016</w:t>
      </w:r>
      <w:r>
        <w:rPr>
          <w:rFonts w:ascii="FangSong_GB2312" w:hAnsi="FangSong_GB2312" w:eastAsia="FangSong_GB2312" w:cs="FangSong_GB2312"/>
          <w:spacing w:val="-53"/>
          <w:sz w:val="28"/>
          <w:szCs w:val="28"/>
        </w:rPr>
        <w:t xml:space="preserve"> </w:t>
      </w:r>
      <w:r>
        <w:rPr>
          <w:rFonts w:ascii="FangSong_GB2312" w:hAnsi="FangSong_GB2312" w:eastAsia="FangSong_GB2312" w:cs="FangSong_GB2312"/>
          <w:spacing w:val="-5"/>
          <w:sz w:val="28"/>
          <w:szCs w:val="28"/>
        </w:rPr>
        <w:t>年第</w:t>
      </w:r>
      <w:r>
        <w:rPr>
          <w:rFonts w:ascii="FangSong_GB2312" w:hAnsi="FangSong_GB2312" w:eastAsia="FangSong_GB2312" w:cs="FangSong_GB2312"/>
          <w:spacing w:val="-52"/>
          <w:sz w:val="28"/>
          <w:szCs w:val="28"/>
        </w:rPr>
        <w:t xml:space="preserve"> </w:t>
      </w:r>
      <w:r>
        <w:rPr>
          <w:rFonts w:ascii="FangSong_GB2312" w:hAnsi="FangSong_GB2312" w:eastAsia="FangSong_GB2312" w:cs="FangSong_GB2312"/>
          <w:spacing w:val="-5"/>
          <w:sz w:val="28"/>
          <w:szCs w:val="28"/>
        </w:rPr>
        <w:t>42</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5"/>
          <w:sz w:val="28"/>
          <w:szCs w:val="28"/>
        </w:rPr>
        <w:t>号）的规定，企业集团开发、应用无形资产及确定无形</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资产所有权归属的整体战略，包括主要研发机构所在地和研发</w:t>
      </w:r>
      <w:r>
        <w:rPr>
          <w:rFonts w:ascii="FangSong_GB2312" w:hAnsi="FangSong_GB2312" w:eastAsia="FangSong_GB2312" w:cs="FangSong_GB2312"/>
          <w:spacing w:val="2"/>
          <w:sz w:val="28"/>
          <w:szCs w:val="28"/>
        </w:rPr>
        <w:t>管理活动发</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生地及其主要功能、风险、资产和人员情况等应在主体文档中披露。</w:t>
      </w:r>
    </w:p>
    <w:p w14:paraId="3BBEE41C">
      <w:pPr>
        <w:spacing w:before="298" w:line="224" w:lineRule="auto"/>
        <w:ind w:left="581"/>
        <w:outlineLvl w:val="1"/>
        <w:rPr>
          <w:rFonts w:ascii="楷体" w:hAnsi="楷体" w:eastAsia="楷体" w:cs="楷体"/>
          <w:sz w:val="28"/>
          <w:szCs w:val="28"/>
        </w:rPr>
      </w:pPr>
      <w:bookmarkStart w:id="82" w:name="bookmark52"/>
      <w:bookmarkEnd w:id="82"/>
      <w:bookmarkStart w:id="83" w:name="bookmark51"/>
      <w:bookmarkEnd w:id="83"/>
      <w:r>
        <w:rPr>
          <w:rFonts w:ascii="楷体" w:hAnsi="楷体" w:eastAsia="楷体" w:cs="楷体"/>
          <w:b/>
          <w:bCs/>
          <w:spacing w:val="-5"/>
          <w:sz w:val="28"/>
          <w:szCs w:val="28"/>
        </w:rPr>
        <w:t>（八）合作研发项目核算要求</w:t>
      </w:r>
    </w:p>
    <w:p w14:paraId="301B4887">
      <w:pPr>
        <w:spacing w:before="323" w:line="310" w:lineRule="auto"/>
        <w:ind w:left="3" w:right="87" w:firstLine="562"/>
        <w:jc w:val="both"/>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财税〔2015〕119</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4"/>
          <w:sz w:val="28"/>
          <w:szCs w:val="28"/>
        </w:rPr>
        <w:t>号规定，企业共同合作开发的项目，由合作各方就自</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身实际承担的研发费用分别计算加计扣除。企业共同合作研发的项目，由 合作各方就自身实际承担的研发费用，按照项目计划书、经登记的技术开 发（合作）合同等进行分项目会计核算、设置研发支出辅助账，并按照研</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pacing w:val="-1"/>
          <w:sz w:val="28"/>
          <w:szCs w:val="28"/>
        </w:rPr>
        <w:t>发费用归集范围分别计算加计扣除。</w:t>
      </w:r>
    </w:p>
    <w:p w14:paraId="76801B73">
      <w:pPr>
        <w:pStyle w:val="2"/>
        <w:spacing w:line="340" w:lineRule="auto"/>
      </w:pPr>
    </w:p>
    <w:p w14:paraId="3C4778E4">
      <w:pPr>
        <w:spacing w:before="97" w:line="217" w:lineRule="auto"/>
        <w:ind w:left="1933"/>
        <w:outlineLvl w:val="0"/>
        <w:rPr>
          <w:rFonts w:ascii="黑体" w:hAnsi="黑体" w:eastAsia="黑体" w:cs="黑体"/>
          <w:sz w:val="30"/>
          <w:szCs w:val="30"/>
        </w:rPr>
      </w:pPr>
      <w:bookmarkStart w:id="84" w:name="bookmark54"/>
      <w:bookmarkEnd w:id="84"/>
      <w:bookmarkStart w:id="85" w:name="bookmark53"/>
      <w:bookmarkEnd w:id="85"/>
      <w:r>
        <w:rPr>
          <w:rFonts w:ascii="黑体" w:hAnsi="黑体" w:eastAsia="黑体" w:cs="黑体"/>
          <w:b/>
          <w:bCs/>
          <w:spacing w:val="-4"/>
          <w:sz w:val="30"/>
          <w:szCs w:val="30"/>
        </w:rPr>
        <w:t>六、</w:t>
      </w:r>
      <w:r>
        <w:rPr>
          <w:rFonts w:ascii="黑体" w:hAnsi="黑体" w:eastAsia="黑体" w:cs="黑体"/>
          <w:spacing w:val="-31"/>
          <w:sz w:val="30"/>
          <w:szCs w:val="30"/>
        </w:rPr>
        <w:t xml:space="preserve"> </w:t>
      </w:r>
      <w:r>
        <w:rPr>
          <w:rFonts w:ascii="黑体" w:hAnsi="黑体" w:eastAsia="黑体" w:cs="黑体"/>
          <w:b/>
          <w:bCs/>
          <w:spacing w:val="-4"/>
          <w:sz w:val="30"/>
          <w:szCs w:val="30"/>
        </w:rPr>
        <w:t>研发费用加计扣除申报和后续管理</w:t>
      </w:r>
    </w:p>
    <w:p w14:paraId="12949C71">
      <w:pPr>
        <w:pStyle w:val="2"/>
      </w:pPr>
    </w:p>
    <w:p w14:paraId="3A7B342A">
      <w:pPr>
        <w:pStyle w:val="2"/>
      </w:pPr>
    </w:p>
    <w:p w14:paraId="7BA1ECF7">
      <w:pPr>
        <w:spacing w:before="91" w:line="224" w:lineRule="auto"/>
        <w:ind w:left="581"/>
        <w:outlineLvl w:val="1"/>
        <w:rPr>
          <w:rFonts w:ascii="楷体" w:hAnsi="楷体" w:eastAsia="楷体" w:cs="楷体"/>
          <w:sz w:val="28"/>
          <w:szCs w:val="28"/>
        </w:rPr>
      </w:pPr>
      <w:bookmarkStart w:id="86" w:name="bookmark55"/>
      <w:bookmarkEnd w:id="86"/>
      <w:bookmarkStart w:id="87" w:name="bookmark56"/>
      <w:bookmarkEnd w:id="87"/>
      <w:r>
        <w:rPr>
          <w:rFonts w:ascii="楷体" w:hAnsi="楷体" w:eastAsia="楷体" w:cs="楷体"/>
          <w:b/>
          <w:bCs/>
          <w:spacing w:val="-4"/>
          <w:sz w:val="28"/>
          <w:szCs w:val="28"/>
        </w:rPr>
        <w:t>（一）享受研发费用加计扣除政策的办理方式</w:t>
      </w:r>
    </w:p>
    <w:p w14:paraId="269A66FF">
      <w:pPr>
        <w:spacing w:before="320" w:line="301" w:lineRule="auto"/>
        <w:ind w:left="12" w:right="89" w:firstLine="552"/>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企业享受研发费用加计扣除优惠政策采取“真实发生、</w:t>
      </w:r>
      <w:r>
        <w:rPr>
          <w:rFonts w:ascii="FangSong_GB2312" w:hAnsi="FangSong_GB2312" w:eastAsia="FangSong_GB2312" w:cs="FangSong_GB2312"/>
          <w:spacing w:val="-74"/>
          <w:sz w:val="28"/>
          <w:szCs w:val="28"/>
        </w:rPr>
        <w:t xml:space="preserve"> </w:t>
      </w:r>
      <w:r>
        <w:rPr>
          <w:rFonts w:ascii="FangSong_GB2312" w:hAnsi="FangSong_GB2312" w:eastAsia="FangSong_GB2312" w:cs="FangSong_GB2312"/>
          <w:spacing w:val="1"/>
          <w:sz w:val="28"/>
          <w:szCs w:val="28"/>
        </w:rPr>
        <w:t>自行判别、申</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报享受、相关资料留存备查”</w:t>
      </w:r>
      <w:r>
        <w:rPr>
          <w:rFonts w:ascii="FangSong_GB2312" w:hAnsi="FangSong_GB2312" w:eastAsia="FangSong_GB2312" w:cs="FangSong_GB2312"/>
          <w:spacing w:val="-105"/>
          <w:sz w:val="28"/>
          <w:szCs w:val="28"/>
        </w:rPr>
        <w:t xml:space="preserve"> </w:t>
      </w:r>
      <w:r>
        <w:rPr>
          <w:rFonts w:ascii="FangSong_GB2312" w:hAnsi="FangSong_GB2312" w:eastAsia="FangSong_GB2312" w:cs="FangSong_GB2312"/>
          <w:spacing w:val="-2"/>
          <w:sz w:val="28"/>
          <w:szCs w:val="28"/>
        </w:rPr>
        <w:t>的办理方式。具体流程可见下图：</w:t>
      </w:r>
    </w:p>
    <w:p w14:paraId="41989053">
      <w:pPr>
        <w:spacing w:line="301" w:lineRule="auto"/>
        <w:rPr>
          <w:rFonts w:ascii="FangSong_GB2312" w:hAnsi="FangSong_GB2312" w:eastAsia="FangSong_GB2312" w:cs="FangSong_GB2312"/>
          <w:sz w:val="28"/>
          <w:szCs w:val="28"/>
        </w:rPr>
        <w:sectPr>
          <w:footerReference r:id="rId34" w:type="default"/>
          <w:pgSz w:w="11906" w:h="16839"/>
          <w:pgMar w:top="1431" w:right="1328" w:bottom="1691" w:left="1425" w:header="0" w:footer="1529" w:gutter="0"/>
          <w:cols w:space="720" w:num="1"/>
        </w:sectPr>
      </w:pPr>
    </w:p>
    <w:p w14:paraId="4292BCDF">
      <w:pPr>
        <w:pStyle w:val="2"/>
        <w:spacing w:line="351" w:lineRule="auto"/>
      </w:pPr>
    </w:p>
    <w:p w14:paraId="6E1476F5">
      <w:pPr>
        <w:pStyle w:val="2"/>
        <w:spacing w:line="351" w:lineRule="auto"/>
      </w:pPr>
    </w:p>
    <w:p w14:paraId="60E3E28B">
      <w:pPr>
        <w:spacing w:line="7491" w:lineRule="exact"/>
        <w:ind w:firstLine="496"/>
      </w:pPr>
      <w:r>
        <w:rPr>
          <w:position w:val="-149"/>
        </w:rPr>
        <w:drawing>
          <wp:inline distT="0" distB="0" distL="0" distR="0">
            <wp:extent cx="5115560" cy="47561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1"/>
                    <a:stretch>
                      <a:fillRect/>
                    </a:stretch>
                  </pic:blipFill>
                  <pic:spPr>
                    <a:xfrm>
                      <a:off x="0" y="0"/>
                      <a:ext cx="5116067" cy="4756403"/>
                    </a:xfrm>
                    <a:prstGeom prst="rect">
                      <a:avLst/>
                    </a:prstGeom>
                  </pic:spPr>
                </pic:pic>
              </a:graphicData>
            </a:graphic>
          </wp:inline>
        </w:drawing>
      </w:r>
    </w:p>
    <w:p w14:paraId="7F662173">
      <w:pPr>
        <w:spacing w:before="196" w:line="233" w:lineRule="auto"/>
        <w:ind w:left="3" w:right="141" w:firstLine="48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注：“季度和年度终了”</w:t>
      </w:r>
      <w:r>
        <w:rPr>
          <w:rFonts w:ascii="FangSong_GB2312" w:hAnsi="FangSong_GB2312" w:eastAsia="FangSong_GB2312" w:cs="FangSong_GB2312"/>
          <w:spacing w:val="-88"/>
          <w:sz w:val="24"/>
          <w:szCs w:val="24"/>
        </w:rPr>
        <w:t xml:space="preserve"> </w:t>
      </w:r>
      <w:r>
        <w:rPr>
          <w:rFonts w:ascii="FangSong_GB2312" w:hAnsi="FangSong_GB2312" w:eastAsia="FangSong_GB2312" w:cs="FangSong_GB2312"/>
          <w:spacing w:val="-4"/>
          <w:sz w:val="24"/>
          <w:szCs w:val="24"/>
        </w:rPr>
        <w:t>中的“季度”是指“</w:t>
      </w:r>
      <w:r>
        <w:rPr>
          <w:rFonts w:ascii="FangSong_GB2312" w:hAnsi="FangSong_GB2312" w:eastAsia="FangSong_GB2312" w:cs="FangSong_GB2312"/>
          <w:spacing w:val="-75"/>
          <w:sz w:val="24"/>
          <w:szCs w:val="24"/>
        </w:rPr>
        <w:t xml:space="preserve"> </w:t>
      </w:r>
      <w:r>
        <w:rPr>
          <w:rFonts w:ascii="FangSong_GB2312" w:hAnsi="FangSong_GB2312" w:eastAsia="FangSong_GB2312" w:cs="FangSong_GB2312"/>
          <w:spacing w:val="-4"/>
          <w:sz w:val="24"/>
          <w:szCs w:val="24"/>
        </w:rPr>
        <w:t>申报享受研发费用加计扣除政策的二</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季度和三季度”；“享受优惠时”</w:t>
      </w:r>
      <w:r>
        <w:rPr>
          <w:rFonts w:ascii="FangSong_GB2312" w:hAnsi="FangSong_GB2312" w:eastAsia="FangSong_GB2312" w:cs="FangSong_GB2312"/>
          <w:spacing w:val="-89"/>
          <w:sz w:val="24"/>
          <w:szCs w:val="24"/>
        </w:rPr>
        <w:t xml:space="preserve"> </w:t>
      </w:r>
      <w:r>
        <w:rPr>
          <w:rFonts w:ascii="FangSong_GB2312" w:hAnsi="FangSong_GB2312" w:eastAsia="FangSong_GB2312" w:cs="FangSong_GB2312"/>
          <w:spacing w:val="-4"/>
          <w:sz w:val="24"/>
          <w:szCs w:val="24"/>
        </w:rPr>
        <w:t>中的“预缴</w:t>
      </w:r>
      <w:r>
        <w:rPr>
          <w:rFonts w:ascii="FangSong_GB2312" w:hAnsi="FangSong_GB2312" w:eastAsia="FangSong_GB2312" w:cs="FangSong_GB2312"/>
          <w:spacing w:val="-5"/>
          <w:sz w:val="24"/>
          <w:szCs w:val="24"/>
        </w:rPr>
        <w:t>”是指</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7</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5"/>
          <w:sz w:val="24"/>
          <w:szCs w:val="24"/>
        </w:rPr>
        <w:t>月份预缴申报第</w:t>
      </w:r>
      <w:r>
        <w:rPr>
          <w:rFonts w:ascii="FangSong_GB2312" w:hAnsi="FangSong_GB2312" w:eastAsia="FangSong_GB2312" w:cs="FangSong_GB2312"/>
          <w:spacing w:val="-41"/>
          <w:sz w:val="24"/>
          <w:szCs w:val="24"/>
        </w:rPr>
        <w:t xml:space="preserve"> </w:t>
      </w:r>
      <w:r>
        <w:rPr>
          <w:rFonts w:ascii="FangSong_GB2312" w:hAnsi="FangSong_GB2312" w:eastAsia="FangSong_GB2312" w:cs="FangSong_GB2312"/>
          <w:spacing w:val="-5"/>
          <w:sz w:val="24"/>
          <w:szCs w:val="24"/>
        </w:rPr>
        <w:t>2</w:t>
      </w:r>
      <w:r>
        <w:rPr>
          <w:rFonts w:ascii="FangSong_GB2312" w:hAnsi="FangSong_GB2312" w:eastAsia="FangSong_GB2312" w:cs="FangSong_GB2312"/>
          <w:spacing w:val="-47"/>
          <w:sz w:val="24"/>
          <w:szCs w:val="24"/>
        </w:rPr>
        <w:t xml:space="preserve"> </w:t>
      </w:r>
      <w:r>
        <w:rPr>
          <w:rFonts w:ascii="FangSong_GB2312" w:hAnsi="FangSong_GB2312" w:eastAsia="FangSong_GB2312" w:cs="FangSong_GB2312"/>
          <w:spacing w:val="-5"/>
          <w:sz w:val="24"/>
          <w:szCs w:val="24"/>
        </w:rPr>
        <w:t>季度（按季预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缴）或</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6</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月份（按月预缴）企业所得税及</w:t>
      </w:r>
      <w:r>
        <w:rPr>
          <w:rFonts w:ascii="FangSong_GB2312" w:hAnsi="FangSong_GB2312" w:eastAsia="FangSong_GB2312" w:cs="FangSong_GB2312"/>
          <w:spacing w:val="-35"/>
          <w:sz w:val="24"/>
          <w:szCs w:val="24"/>
        </w:rPr>
        <w:t xml:space="preserve"> </w:t>
      </w:r>
      <w:r>
        <w:rPr>
          <w:rFonts w:ascii="FangSong_GB2312" w:hAnsi="FangSong_GB2312" w:eastAsia="FangSong_GB2312" w:cs="FangSong_GB2312"/>
          <w:spacing w:val="-4"/>
          <w:sz w:val="24"/>
          <w:szCs w:val="24"/>
        </w:rPr>
        <w:t>10</w:t>
      </w:r>
      <w:r>
        <w:rPr>
          <w:rFonts w:ascii="FangSong_GB2312" w:hAnsi="FangSong_GB2312" w:eastAsia="FangSong_GB2312" w:cs="FangSong_GB2312"/>
          <w:spacing w:val="-39"/>
          <w:sz w:val="24"/>
          <w:szCs w:val="24"/>
        </w:rPr>
        <w:t xml:space="preserve"> </w:t>
      </w:r>
      <w:r>
        <w:rPr>
          <w:rFonts w:ascii="FangSong_GB2312" w:hAnsi="FangSong_GB2312" w:eastAsia="FangSong_GB2312" w:cs="FangSong_GB2312"/>
          <w:spacing w:val="-4"/>
          <w:sz w:val="24"/>
          <w:szCs w:val="24"/>
        </w:rPr>
        <w:t>月份预缴申</w:t>
      </w:r>
      <w:r>
        <w:rPr>
          <w:rFonts w:ascii="FangSong_GB2312" w:hAnsi="FangSong_GB2312" w:eastAsia="FangSong_GB2312" w:cs="FangSong_GB2312"/>
          <w:spacing w:val="-5"/>
          <w:sz w:val="24"/>
          <w:szCs w:val="24"/>
        </w:rPr>
        <w:t>报第</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5"/>
          <w:sz w:val="24"/>
          <w:szCs w:val="24"/>
        </w:rPr>
        <w:t>3</w:t>
      </w:r>
      <w:r>
        <w:rPr>
          <w:rFonts w:ascii="FangSong_GB2312" w:hAnsi="FangSong_GB2312" w:eastAsia="FangSong_GB2312" w:cs="FangSong_GB2312"/>
          <w:spacing w:val="-46"/>
          <w:sz w:val="24"/>
          <w:szCs w:val="24"/>
        </w:rPr>
        <w:t xml:space="preserve"> </w:t>
      </w:r>
      <w:r>
        <w:rPr>
          <w:rFonts w:ascii="FangSong_GB2312" w:hAnsi="FangSong_GB2312" w:eastAsia="FangSong_GB2312" w:cs="FangSong_GB2312"/>
          <w:spacing w:val="-5"/>
          <w:sz w:val="24"/>
          <w:szCs w:val="24"/>
        </w:rPr>
        <w:t>季度（按季预缴）或</w:t>
      </w:r>
      <w:r>
        <w:rPr>
          <w:rFonts w:ascii="FangSong_GB2312" w:hAnsi="FangSong_GB2312" w:eastAsia="FangSong_GB2312" w:cs="FangSong_GB2312"/>
          <w:spacing w:val="-40"/>
          <w:sz w:val="24"/>
          <w:szCs w:val="24"/>
        </w:rPr>
        <w:t xml:space="preserve"> </w:t>
      </w:r>
      <w:r>
        <w:rPr>
          <w:rFonts w:ascii="FangSong_GB2312" w:hAnsi="FangSong_GB2312" w:eastAsia="FangSong_GB2312" w:cs="FangSong_GB2312"/>
          <w:spacing w:val="-5"/>
          <w:sz w:val="24"/>
          <w:szCs w:val="24"/>
        </w:rPr>
        <w:t>9</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月份（按月预缴）企业所得税。</w:t>
      </w:r>
    </w:p>
    <w:p w14:paraId="2CD2352C">
      <w:pPr>
        <w:pStyle w:val="2"/>
        <w:spacing w:line="299" w:lineRule="auto"/>
      </w:pPr>
    </w:p>
    <w:p w14:paraId="6C3EA0A9">
      <w:pPr>
        <w:spacing w:before="91" w:line="224" w:lineRule="auto"/>
        <w:ind w:left="579"/>
        <w:outlineLvl w:val="1"/>
        <w:rPr>
          <w:rFonts w:ascii="楷体" w:hAnsi="楷体" w:eastAsia="楷体" w:cs="楷体"/>
          <w:sz w:val="28"/>
          <w:szCs w:val="28"/>
        </w:rPr>
      </w:pPr>
      <w:bookmarkStart w:id="88" w:name="bookmark57"/>
      <w:bookmarkEnd w:id="88"/>
      <w:bookmarkStart w:id="89" w:name="bookmark58"/>
      <w:bookmarkEnd w:id="89"/>
      <w:r>
        <w:rPr>
          <w:rFonts w:ascii="楷体" w:hAnsi="楷体" w:eastAsia="楷体" w:cs="楷体"/>
          <w:b/>
          <w:bCs/>
          <w:spacing w:val="-4"/>
          <w:sz w:val="28"/>
          <w:szCs w:val="28"/>
        </w:rPr>
        <w:t>（二）享受研发费用加计扣除政策的时点</w:t>
      </w:r>
    </w:p>
    <w:p w14:paraId="75E02AEE">
      <w:pPr>
        <w:spacing w:before="321" w:line="214" w:lineRule="auto"/>
        <w:ind w:left="578"/>
        <w:rPr>
          <w:rFonts w:ascii="FangSong_GB2312" w:hAnsi="FangSong_GB2312" w:eastAsia="FangSong_GB2312" w:cs="FangSong_GB2312"/>
          <w:sz w:val="28"/>
          <w:szCs w:val="28"/>
        </w:rPr>
      </w:pPr>
      <w:r>
        <w:rPr>
          <w:rFonts w:ascii="FangSong_GB2312" w:hAnsi="FangSong_GB2312" w:eastAsia="FangSong_GB2312" w:cs="FangSong_GB2312"/>
          <w:b/>
          <w:bCs/>
          <w:spacing w:val="-6"/>
          <w:sz w:val="28"/>
          <w:szCs w:val="28"/>
        </w:rPr>
        <w:t>1.预缴申报享受</w:t>
      </w:r>
    </w:p>
    <w:p w14:paraId="3C047E10">
      <w:pPr>
        <w:spacing w:before="154" w:line="306" w:lineRule="auto"/>
        <w:ind w:left="3" w:firstLine="546"/>
        <w:jc w:val="both"/>
        <w:rPr>
          <w:rFonts w:ascii="FangSong_GB2312" w:hAnsi="FangSong_GB2312" w:eastAsia="FangSong_GB2312" w:cs="FangSong_GB2312"/>
          <w:sz w:val="28"/>
          <w:szCs w:val="28"/>
        </w:rPr>
      </w:pPr>
      <w:r>
        <w:rPr>
          <w:rFonts w:ascii="FangSong_GB2312" w:hAnsi="FangSong_GB2312" w:eastAsia="FangSong_GB2312" w:cs="FangSong_GB2312"/>
          <w:spacing w:val="-10"/>
          <w:sz w:val="28"/>
          <w:szCs w:val="28"/>
        </w:rPr>
        <w:t>（1）企业</w:t>
      </w:r>
      <w:r>
        <w:rPr>
          <w:rFonts w:ascii="FangSong_GB2312" w:hAnsi="FangSong_GB2312" w:eastAsia="FangSong_GB2312" w:cs="FangSong_GB2312"/>
          <w:spacing w:val="-31"/>
          <w:sz w:val="28"/>
          <w:szCs w:val="28"/>
        </w:rPr>
        <w:t xml:space="preserve"> </w:t>
      </w:r>
      <w:r>
        <w:rPr>
          <w:rFonts w:ascii="FangSong_GB2312" w:hAnsi="FangSong_GB2312" w:eastAsia="FangSong_GB2312" w:cs="FangSong_GB2312"/>
          <w:spacing w:val="-10"/>
          <w:sz w:val="28"/>
          <w:szCs w:val="28"/>
        </w:rPr>
        <w:t>7</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10"/>
          <w:sz w:val="28"/>
          <w:szCs w:val="28"/>
        </w:rPr>
        <w:t>月份预缴申报第</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10"/>
          <w:sz w:val="28"/>
          <w:szCs w:val="28"/>
        </w:rPr>
        <w:t>2</w:t>
      </w:r>
      <w:r>
        <w:rPr>
          <w:rFonts w:ascii="FangSong_GB2312" w:hAnsi="FangSong_GB2312" w:eastAsia="FangSong_GB2312" w:cs="FangSong_GB2312"/>
          <w:spacing w:val="-53"/>
          <w:sz w:val="28"/>
          <w:szCs w:val="28"/>
        </w:rPr>
        <w:t xml:space="preserve"> </w:t>
      </w:r>
      <w:r>
        <w:rPr>
          <w:rFonts w:ascii="FangSong_GB2312" w:hAnsi="FangSong_GB2312" w:eastAsia="FangSong_GB2312" w:cs="FangSong_GB2312"/>
          <w:spacing w:val="-10"/>
          <w:sz w:val="28"/>
          <w:szCs w:val="28"/>
        </w:rPr>
        <w:t>季度（按季预缴）或</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10"/>
          <w:sz w:val="28"/>
          <w:szCs w:val="28"/>
        </w:rPr>
        <w:t>6</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10"/>
          <w:sz w:val="28"/>
          <w:szCs w:val="28"/>
        </w:rPr>
        <w:t>月份（按月预缴）</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企业所得税时，能准确归集核算研发费用的，可以结合自身生产经营实际</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情况，</w:t>
      </w:r>
      <w:r>
        <w:rPr>
          <w:rFonts w:ascii="FangSong_GB2312" w:hAnsi="FangSong_GB2312" w:eastAsia="FangSong_GB2312" w:cs="FangSong_GB2312"/>
          <w:spacing w:val="-76"/>
          <w:sz w:val="28"/>
          <w:szCs w:val="28"/>
        </w:rPr>
        <w:t xml:space="preserve"> </w:t>
      </w:r>
      <w:r>
        <w:rPr>
          <w:rFonts w:ascii="FangSong_GB2312" w:hAnsi="FangSong_GB2312" w:eastAsia="FangSong_GB2312" w:cs="FangSong_GB2312"/>
          <w:spacing w:val="-3"/>
          <w:sz w:val="28"/>
          <w:szCs w:val="28"/>
        </w:rPr>
        <w:t>自主选择就当年上半年研发费用享受加计扣除政策。</w:t>
      </w:r>
    </w:p>
    <w:p w14:paraId="27D1F1A8">
      <w:pPr>
        <w:spacing w:before="46" w:line="301" w:lineRule="auto"/>
        <w:ind w:right="138" w:firstLine="565"/>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对</w:t>
      </w:r>
      <w:r>
        <w:rPr>
          <w:rFonts w:ascii="FangSong_GB2312" w:hAnsi="FangSong_GB2312" w:eastAsia="FangSong_GB2312" w:cs="FangSong_GB2312"/>
          <w:spacing w:val="-35"/>
          <w:sz w:val="28"/>
          <w:szCs w:val="28"/>
        </w:rPr>
        <w:t xml:space="preserve"> </w:t>
      </w:r>
      <w:r>
        <w:rPr>
          <w:rFonts w:ascii="FangSong_GB2312" w:hAnsi="FangSong_GB2312" w:eastAsia="FangSong_GB2312" w:cs="FangSong_GB2312"/>
          <w:spacing w:val="-5"/>
          <w:sz w:val="28"/>
          <w:szCs w:val="28"/>
        </w:rPr>
        <w:t>7</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pacing w:val="-5"/>
          <w:sz w:val="28"/>
          <w:szCs w:val="28"/>
        </w:rPr>
        <w:t>月份预缴申报期未选择享受优惠的企业，在</w:t>
      </w:r>
      <w:r>
        <w:rPr>
          <w:rFonts w:ascii="FangSong_GB2312" w:hAnsi="FangSong_GB2312" w:eastAsia="FangSong_GB2312" w:cs="FangSong_GB2312"/>
          <w:spacing w:val="-42"/>
          <w:sz w:val="28"/>
          <w:szCs w:val="28"/>
        </w:rPr>
        <w:t xml:space="preserve"> </w:t>
      </w:r>
      <w:r>
        <w:rPr>
          <w:rFonts w:ascii="FangSong_GB2312" w:hAnsi="FangSong_GB2312" w:eastAsia="FangSong_GB2312" w:cs="FangSong_GB2312"/>
          <w:spacing w:val="-5"/>
          <w:sz w:val="28"/>
          <w:szCs w:val="28"/>
        </w:rPr>
        <w:t>10</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spacing w:val="-5"/>
          <w:sz w:val="28"/>
          <w:szCs w:val="28"/>
        </w:rPr>
        <w:t>月份预缴申报或年</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度汇算清缴时能够准确归集核算研发费用的，可结合自身生产经营实际情</w:t>
      </w:r>
    </w:p>
    <w:p w14:paraId="32EFBBA7">
      <w:pPr>
        <w:spacing w:line="301" w:lineRule="auto"/>
        <w:rPr>
          <w:rFonts w:ascii="FangSong_GB2312" w:hAnsi="FangSong_GB2312" w:eastAsia="FangSong_GB2312" w:cs="FangSong_GB2312"/>
          <w:sz w:val="28"/>
          <w:szCs w:val="28"/>
        </w:rPr>
        <w:sectPr>
          <w:footerReference r:id="rId35" w:type="default"/>
          <w:pgSz w:w="11906" w:h="16839"/>
          <w:pgMar w:top="1431" w:right="1276" w:bottom="1691" w:left="1428" w:header="0" w:footer="1529" w:gutter="0"/>
          <w:cols w:space="720" w:num="1"/>
        </w:sectPr>
      </w:pPr>
    </w:p>
    <w:p w14:paraId="79B8D708">
      <w:pPr>
        <w:pStyle w:val="2"/>
        <w:spacing w:line="301" w:lineRule="auto"/>
      </w:pPr>
    </w:p>
    <w:p w14:paraId="19C6A147">
      <w:pPr>
        <w:pStyle w:val="2"/>
        <w:spacing w:line="302" w:lineRule="auto"/>
      </w:pPr>
    </w:p>
    <w:p w14:paraId="366800B8">
      <w:pPr>
        <w:spacing w:before="91" w:line="214" w:lineRule="auto"/>
        <w:ind w:left="9"/>
        <w:rPr>
          <w:rFonts w:ascii="FangSong_GB2312" w:hAnsi="FangSong_GB2312" w:eastAsia="FangSong_GB2312" w:cs="FangSong_GB2312"/>
          <w:sz w:val="28"/>
          <w:szCs w:val="28"/>
        </w:rPr>
      </w:pPr>
      <w:r>
        <w:rPr>
          <w:rFonts w:ascii="FangSong_GB2312" w:hAnsi="FangSong_GB2312" w:eastAsia="FangSong_GB2312" w:cs="FangSong_GB2312"/>
          <w:spacing w:val="-5"/>
          <w:sz w:val="28"/>
          <w:szCs w:val="28"/>
        </w:rPr>
        <w:t>况，</w:t>
      </w:r>
      <w:r>
        <w:rPr>
          <w:rFonts w:ascii="FangSong_GB2312" w:hAnsi="FangSong_GB2312" w:eastAsia="FangSong_GB2312" w:cs="FangSong_GB2312"/>
          <w:spacing w:val="-74"/>
          <w:sz w:val="28"/>
          <w:szCs w:val="28"/>
        </w:rPr>
        <w:t xml:space="preserve"> </w:t>
      </w:r>
      <w:r>
        <w:rPr>
          <w:rFonts w:ascii="FangSong_GB2312" w:hAnsi="FangSong_GB2312" w:eastAsia="FangSong_GB2312" w:cs="FangSong_GB2312"/>
          <w:spacing w:val="-5"/>
          <w:sz w:val="28"/>
          <w:szCs w:val="28"/>
        </w:rPr>
        <w:t>自主选择在</w:t>
      </w:r>
      <w:r>
        <w:rPr>
          <w:rFonts w:ascii="FangSong_GB2312" w:hAnsi="FangSong_GB2312" w:eastAsia="FangSong_GB2312" w:cs="FangSong_GB2312"/>
          <w:spacing w:val="-42"/>
          <w:sz w:val="28"/>
          <w:szCs w:val="28"/>
        </w:rPr>
        <w:t xml:space="preserve"> </w:t>
      </w:r>
      <w:r>
        <w:rPr>
          <w:rFonts w:ascii="FangSong_GB2312" w:hAnsi="FangSong_GB2312" w:eastAsia="FangSong_GB2312" w:cs="FangSong_GB2312"/>
          <w:spacing w:val="-5"/>
          <w:sz w:val="28"/>
          <w:szCs w:val="28"/>
        </w:rPr>
        <w:t>10</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pacing w:val="-5"/>
          <w:sz w:val="28"/>
          <w:szCs w:val="28"/>
        </w:rPr>
        <w:t>月份预缴申报或年度汇算清缴时统一享受。</w:t>
      </w:r>
    </w:p>
    <w:p w14:paraId="3DF6A4D8">
      <w:pPr>
        <w:spacing w:before="154" w:line="306" w:lineRule="auto"/>
        <w:ind w:left="9" w:right="87" w:firstLine="540"/>
        <w:jc w:val="both"/>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（2）企业</w:t>
      </w:r>
      <w:r>
        <w:rPr>
          <w:rFonts w:ascii="FangSong_GB2312" w:hAnsi="FangSong_GB2312" w:eastAsia="FangSong_GB2312" w:cs="FangSong_GB2312"/>
          <w:spacing w:val="-38"/>
          <w:sz w:val="28"/>
          <w:szCs w:val="28"/>
        </w:rPr>
        <w:t xml:space="preserve"> </w:t>
      </w:r>
      <w:r>
        <w:rPr>
          <w:rFonts w:ascii="FangSong_GB2312" w:hAnsi="FangSong_GB2312" w:eastAsia="FangSong_GB2312" w:cs="FangSong_GB2312"/>
          <w:spacing w:val="-2"/>
          <w:sz w:val="28"/>
          <w:szCs w:val="28"/>
        </w:rPr>
        <w:t>10</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2"/>
          <w:sz w:val="28"/>
          <w:szCs w:val="28"/>
        </w:rPr>
        <w:t>月份预缴申报第</w:t>
      </w:r>
      <w:r>
        <w:rPr>
          <w:rFonts w:ascii="FangSong_GB2312" w:hAnsi="FangSong_GB2312" w:eastAsia="FangSong_GB2312" w:cs="FangSong_GB2312"/>
          <w:spacing w:val="-33"/>
          <w:sz w:val="28"/>
          <w:szCs w:val="28"/>
        </w:rPr>
        <w:t xml:space="preserve"> </w:t>
      </w:r>
      <w:r>
        <w:rPr>
          <w:rFonts w:ascii="FangSong_GB2312" w:hAnsi="FangSong_GB2312" w:eastAsia="FangSong_GB2312" w:cs="FangSong_GB2312"/>
          <w:spacing w:val="-2"/>
          <w:sz w:val="28"/>
          <w:szCs w:val="28"/>
        </w:rPr>
        <w:t>3</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pacing w:val="-2"/>
          <w:sz w:val="28"/>
          <w:szCs w:val="28"/>
        </w:rPr>
        <w:t>季度（按季预缴）或</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2"/>
          <w:sz w:val="28"/>
          <w:szCs w:val="28"/>
        </w:rPr>
        <w:t>9</w:t>
      </w:r>
      <w:r>
        <w:rPr>
          <w:rFonts w:ascii="FangSong_GB2312" w:hAnsi="FangSong_GB2312" w:eastAsia="FangSong_GB2312" w:cs="FangSong_GB2312"/>
          <w:spacing w:val="-41"/>
          <w:sz w:val="28"/>
          <w:szCs w:val="28"/>
        </w:rPr>
        <w:t xml:space="preserve"> </w:t>
      </w:r>
      <w:r>
        <w:rPr>
          <w:rFonts w:ascii="FangSong_GB2312" w:hAnsi="FangSong_GB2312" w:eastAsia="FangSong_GB2312" w:cs="FangSong_GB2312"/>
          <w:spacing w:val="-2"/>
          <w:sz w:val="28"/>
          <w:szCs w:val="28"/>
        </w:rPr>
        <w:t>月份（按月预</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缴）企业所得税时，能准确归集核算研发费用的，企业可结合</w:t>
      </w:r>
      <w:r>
        <w:rPr>
          <w:rFonts w:ascii="FangSong_GB2312" w:hAnsi="FangSong_GB2312" w:eastAsia="FangSong_GB2312" w:cs="FangSong_GB2312"/>
          <w:spacing w:val="2"/>
          <w:sz w:val="28"/>
          <w:szCs w:val="28"/>
        </w:rPr>
        <w:t>自身生产经</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营实际情况，</w:t>
      </w:r>
      <w:r>
        <w:rPr>
          <w:rFonts w:ascii="FangSong_GB2312" w:hAnsi="FangSong_GB2312" w:eastAsia="FangSong_GB2312" w:cs="FangSong_GB2312"/>
          <w:spacing w:val="-70"/>
          <w:sz w:val="28"/>
          <w:szCs w:val="28"/>
        </w:rPr>
        <w:t xml:space="preserve"> </w:t>
      </w:r>
      <w:r>
        <w:rPr>
          <w:rFonts w:ascii="FangSong_GB2312" w:hAnsi="FangSong_GB2312" w:eastAsia="FangSong_GB2312" w:cs="FangSong_GB2312"/>
          <w:spacing w:val="-3"/>
          <w:sz w:val="28"/>
          <w:szCs w:val="28"/>
        </w:rPr>
        <w:t>自主选择就当年前三季度研发费用享受加计扣除政策。</w:t>
      </w:r>
    </w:p>
    <w:p w14:paraId="3D4B4638">
      <w:pPr>
        <w:spacing w:before="47" w:line="306" w:lineRule="auto"/>
        <w:ind w:right="87" w:firstLine="565"/>
        <w:jc w:val="both"/>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对</w:t>
      </w:r>
      <w:r>
        <w:rPr>
          <w:rFonts w:ascii="FangSong_GB2312" w:hAnsi="FangSong_GB2312" w:eastAsia="FangSong_GB2312" w:cs="FangSong_GB2312"/>
          <w:spacing w:val="-42"/>
          <w:sz w:val="28"/>
          <w:szCs w:val="28"/>
        </w:rPr>
        <w:t xml:space="preserve"> </w:t>
      </w:r>
      <w:r>
        <w:rPr>
          <w:rFonts w:ascii="FangSong_GB2312" w:hAnsi="FangSong_GB2312" w:eastAsia="FangSong_GB2312" w:cs="FangSong_GB2312"/>
          <w:spacing w:val="-3"/>
          <w:sz w:val="28"/>
          <w:szCs w:val="28"/>
        </w:rPr>
        <w:t>10</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pacing w:val="-3"/>
          <w:sz w:val="28"/>
          <w:szCs w:val="28"/>
        </w:rPr>
        <w:t>月份预缴申报期未选择享受优惠的企业，在年度汇</w:t>
      </w:r>
      <w:r>
        <w:rPr>
          <w:rFonts w:ascii="FangSong_GB2312" w:hAnsi="FangSong_GB2312" w:eastAsia="FangSong_GB2312" w:cs="FangSong_GB2312"/>
          <w:spacing w:val="-4"/>
          <w:sz w:val="28"/>
          <w:szCs w:val="28"/>
        </w:rPr>
        <w:t>算清缴时能够</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准确归集核算研发费用的，可结合自身生产经营实际情况，</w:t>
      </w:r>
      <w:r>
        <w:rPr>
          <w:rFonts w:ascii="FangSong_GB2312" w:hAnsi="FangSong_GB2312" w:eastAsia="FangSong_GB2312" w:cs="FangSong_GB2312"/>
          <w:spacing w:val="-71"/>
          <w:sz w:val="28"/>
          <w:szCs w:val="28"/>
        </w:rPr>
        <w:t xml:space="preserve"> </w:t>
      </w:r>
      <w:r>
        <w:rPr>
          <w:rFonts w:ascii="FangSong_GB2312" w:hAnsi="FangSong_GB2312" w:eastAsia="FangSong_GB2312" w:cs="FangSong_GB2312"/>
          <w:spacing w:val="1"/>
          <w:sz w:val="28"/>
          <w:szCs w:val="28"/>
        </w:rPr>
        <w:t>自主选择在年</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度汇算清缴时统一享受。</w:t>
      </w:r>
    </w:p>
    <w:p w14:paraId="1C968836">
      <w:pPr>
        <w:spacing w:before="48" w:line="214" w:lineRule="auto"/>
        <w:ind w:left="571"/>
        <w:rPr>
          <w:rFonts w:ascii="FangSong_GB2312" w:hAnsi="FangSong_GB2312" w:eastAsia="FangSong_GB2312" w:cs="FangSong_GB2312"/>
          <w:sz w:val="28"/>
          <w:szCs w:val="28"/>
        </w:rPr>
      </w:pPr>
      <w:r>
        <w:rPr>
          <w:rFonts w:ascii="FangSong_GB2312" w:hAnsi="FangSong_GB2312" w:eastAsia="FangSong_GB2312" w:cs="FangSong_GB2312"/>
          <w:b/>
          <w:bCs/>
          <w:spacing w:val="-5"/>
          <w:sz w:val="28"/>
          <w:szCs w:val="28"/>
        </w:rPr>
        <w:t>2.汇缴申报享受</w:t>
      </w:r>
    </w:p>
    <w:p w14:paraId="2963D46B">
      <w:pPr>
        <w:spacing w:before="154" w:line="301" w:lineRule="auto"/>
        <w:ind w:left="25" w:right="89" w:firstLine="537"/>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企业年度汇算清缴时能够准确归集核算研发费用的，可以就当年发生</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的研发费用享受加计扣除政策。</w:t>
      </w:r>
    </w:p>
    <w:p w14:paraId="12CF7B00">
      <w:pPr>
        <w:spacing w:before="300" w:line="224" w:lineRule="auto"/>
        <w:ind w:left="579"/>
        <w:outlineLvl w:val="1"/>
        <w:rPr>
          <w:rFonts w:ascii="楷体" w:hAnsi="楷体" w:eastAsia="楷体" w:cs="楷体"/>
          <w:sz w:val="28"/>
          <w:szCs w:val="28"/>
        </w:rPr>
      </w:pPr>
      <w:bookmarkStart w:id="90" w:name="bookmark60"/>
      <w:bookmarkEnd w:id="90"/>
      <w:bookmarkStart w:id="91" w:name="bookmark59"/>
      <w:bookmarkEnd w:id="91"/>
      <w:r>
        <w:rPr>
          <w:rFonts w:ascii="楷体" w:hAnsi="楷体" w:eastAsia="楷体" w:cs="楷体"/>
          <w:b/>
          <w:bCs/>
          <w:spacing w:val="-4"/>
          <w:sz w:val="28"/>
          <w:szCs w:val="28"/>
        </w:rPr>
        <w:t>（三）享受研发费用加计扣除政策的留存备查资料</w:t>
      </w:r>
    </w:p>
    <w:p w14:paraId="6274B5FF">
      <w:pPr>
        <w:spacing w:before="320" w:line="301" w:lineRule="auto"/>
        <w:ind w:left="7" w:right="153" w:firstLine="570"/>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1.企业自主、委托境内、合作、集中研发费用享受加计扣除政策的，</w:t>
      </w:r>
      <w:r>
        <w:rPr>
          <w:rFonts w:ascii="FangSong_GB2312" w:hAnsi="FangSong_GB2312" w:eastAsia="FangSong_GB2312" w:cs="FangSong_GB2312"/>
          <w:spacing w:val="18"/>
          <w:sz w:val="28"/>
          <w:szCs w:val="28"/>
        </w:rPr>
        <w:t xml:space="preserve"> </w:t>
      </w:r>
      <w:r>
        <w:rPr>
          <w:rFonts w:ascii="FangSong_GB2312" w:hAnsi="FangSong_GB2312" w:eastAsia="FangSong_GB2312" w:cs="FangSong_GB2312"/>
          <w:b/>
          <w:bCs/>
          <w:spacing w:val="-4"/>
          <w:sz w:val="28"/>
          <w:szCs w:val="28"/>
        </w:rPr>
        <w:t>应留存备查以下资料：</w:t>
      </w:r>
    </w:p>
    <w:p w14:paraId="03249294">
      <w:pPr>
        <w:spacing w:before="49" w:line="265" w:lineRule="auto"/>
        <w:ind w:left="7" w:firstLine="541"/>
        <w:rPr>
          <w:rFonts w:ascii="FangSong_GB2312" w:hAnsi="FangSong_GB2312" w:eastAsia="FangSong_GB2312" w:cs="FangSong_GB2312"/>
          <w:sz w:val="28"/>
          <w:szCs w:val="28"/>
        </w:rPr>
      </w:pPr>
      <w:r>
        <w:rPr>
          <w:rFonts w:ascii="FangSong_GB2312" w:hAnsi="FangSong_GB2312" w:eastAsia="FangSong_GB2312" w:cs="FangSong_GB2312"/>
          <w:spacing w:val="-7"/>
          <w:sz w:val="28"/>
          <w:szCs w:val="28"/>
        </w:rPr>
        <w:t>（1）自主、委托、合作研究开发项目计划书和企业有权部门关于自主、</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1"/>
          <w:sz w:val="28"/>
          <w:szCs w:val="28"/>
        </w:rPr>
        <w:t>委托、合作研究开发项目立项的决议文件；</w:t>
      </w:r>
    </w:p>
    <w:p w14:paraId="21F83EB3">
      <w:pPr>
        <w:spacing w:before="154" w:line="266" w:lineRule="auto"/>
        <w:ind w:left="3" w:right="89" w:firstLine="546"/>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（2）自主、委托、合作研究开发专门机构或项目组的编制情况和研发</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人员名单；</w:t>
      </w:r>
    </w:p>
    <w:p w14:paraId="16A2BEEC">
      <w:pPr>
        <w:spacing w:before="155" w:line="265" w:lineRule="auto"/>
        <w:ind w:left="4" w:right="89" w:firstLine="545"/>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（3）经科技行政主管部门登记的委托、合作研究开发项目的合同，科</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技行政主管部门一般是指技术合同登记机构；</w:t>
      </w:r>
    </w:p>
    <w:p w14:paraId="158E8E60">
      <w:pPr>
        <w:spacing w:before="157" w:line="282" w:lineRule="auto"/>
        <w:ind w:left="1" w:right="87" w:firstLine="548"/>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（4）从事研发活动的人员（包括外聘人员）和用于研发活动的仪器、</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3"/>
          <w:sz w:val="28"/>
          <w:szCs w:val="28"/>
        </w:rPr>
        <w:t xml:space="preserve">设备、无形资产的费用分配说明（包括工作使用情况记录及费用分配计算 </w:t>
      </w:r>
      <w:r>
        <w:rPr>
          <w:rFonts w:ascii="FangSong_GB2312" w:hAnsi="FangSong_GB2312" w:eastAsia="FangSong_GB2312" w:cs="FangSong_GB2312"/>
          <w:spacing w:val="-3"/>
          <w:sz w:val="28"/>
          <w:szCs w:val="28"/>
        </w:rPr>
        <w:t>证据材料</w:t>
      </w:r>
      <w:r>
        <w:rPr>
          <w:rFonts w:ascii="FangSong_GB2312" w:hAnsi="FangSong_GB2312" w:eastAsia="FangSong_GB2312" w:cs="FangSong_GB2312"/>
          <w:sz w:val="28"/>
          <w:szCs w:val="28"/>
        </w:rPr>
        <w:t>）；</w:t>
      </w:r>
    </w:p>
    <w:p w14:paraId="0A0836A2">
      <w:pPr>
        <w:spacing w:before="156" w:line="265" w:lineRule="auto"/>
        <w:ind w:left="7" w:right="89" w:firstLine="541"/>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（5）集中研发项目研发费决算表、集中研发项目费用分摊明细情况表</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和实际分享收益比例等资料；</w:t>
      </w:r>
    </w:p>
    <w:p w14:paraId="25484937">
      <w:pPr>
        <w:spacing w:before="156" w:line="213" w:lineRule="auto"/>
        <w:ind w:left="549"/>
        <w:rPr>
          <w:rFonts w:ascii="FangSong_GB2312" w:hAnsi="FangSong_GB2312" w:eastAsia="FangSong_GB2312" w:cs="FangSong_GB2312"/>
          <w:sz w:val="28"/>
          <w:szCs w:val="28"/>
        </w:rPr>
      </w:pPr>
      <w:r>
        <w:rPr>
          <w:rFonts w:ascii="FangSong_GB2312" w:hAnsi="FangSong_GB2312" w:eastAsia="FangSong_GB2312" w:cs="FangSong_GB2312"/>
          <w:sz w:val="28"/>
          <w:szCs w:val="28"/>
        </w:rPr>
        <w:t>（6）“研发支出”辅助账及汇总表；</w:t>
      </w:r>
    </w:p>
    <w:p w14:paraId="4AD04752">
      <w:pPr>
        <w:spacing w:line="213" w:lineRule="auto"/>
        <w:rPr>
          <w:rFonts w:ascii="FangSong_GB2312" w:hAnsi="FangSong_GB2312" w:eastAsia="FangSong_GB2312" w:cs="FangSong_GB2312"/>
          <w:sz w:val="28"/>
          <w:szCs w:val="28"/>
        </w:rPr>
        <w:sectPr>
          <w:footerReference r:id="rId36" w:type="default"/>
          <w:pgSz w:w="11906" w:h="16839"/>
          <w:pgMar w:top="1431" w:right="1328" w:bottom="1691" w:left="1428" w:header="0" w:footer="1529" w:gutter="0"/>
          <w:cols w:space="720" w:num="1"/>
        </w:sectPr>
      </w:pPr>
    </w:p>
    <w:p w14:paraId="46530359">
      <w:pPr>
        <w:pStyle w:val="2"/>
        <w:spacing w:line="301" w:lineRule="auto"/>
      </w:pPr>
    </w:p>
    <w:p w14:paraId="2179E940">
      <w:pPr>
        <w:pStyle w:val="2"/>
        <w:spacing w:line="301" w:lineRule="auto"/>
      </w:pPr>
    </w:p>
    <w:p w14:paraId="287BE7A8">
      <w:pPr>
        <w:spacing w:before="91" w:line="301" w:lineRule="auto"/>
        <w:ind w:left="28" w:right="77" w:firstLine="531"/>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（7）企业如果已取得地市级（含）以上科技行政主管部门出具的鉴定</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意见，应作为资料留存备查。</w:t>
      </w:r>
    </w:p>
    <w:p w14:paraId="49E67101">
      <w:pPr>
        <w:spacing w:before="48" w:line="213" w:lineRule="auto"/>
        <w:jc w:val="right"/>
        <w:rPr>
          <w:rFonts w:ascii="FangSong_GB2312" w:hAnsi="FangSong_GB2312" w:eastAsia="FangSong_GB2312" w:cs="FangSong_GB2312"/>
          <w:sz w:val="28"/>
          <w:szCs w:val="28"/>
        </w:rPr>
      </w:pPr>
      <w:r>
        <w:rPr>
          <w:rFonts w:ascii="FangSong_GB2312" w:hAnsi="FangSong_GB2312" w:eastAsia="FangSong_GB2312" w:cs="FangSong_GB2312"/>
          <w:b/>
          <w:bCs/>
          <w:spacing w:val="-7"/>
          <w:sz w:val="28"/>
          <w:szCs w:val="28"/>
        </w:rPr>
        <w:t>2.企业委托境外研发费用享受加计扣除政策的，应留存备查以下资料：</w:t>
      </w:r>
    </w:p>
    <w:p w14:paraId="0D224583">
      <w:pPr>
        <w:spacing w:before="156" w:line="214" w:lineRule="auto"/>
        <w:ind w:left="559"/>
        <w:rPr>
          <w:rFonts w:ascii="FangSong_GB2312" w:hAnsi="FangSong_GB2312" w:eastAsia="FangSong_GB2312" w:cs="FangSong_GB2312"/>
          <w:sz w:val="28"/>
          <w:szCs w:val="28"/>
        </w:rPr>
      </w:pPr>
      <w:r>
        <w:rPr>
          <w:rFonts w:ascii="FangSong_GB2312" w:hAnsi="FangSong_GB2312" w:eastAsia="FangSong_GB2312" w:cs="FangSong_GB2312"/>
          <w:sz w:val="28"/>
          <w:szCs w:val="28"/>
        </w:rPr>
        <w:t>（1）企业委托研发项目计划书和企业有权部门立项的决议文件；</w:t>
      </w:r>
    </w:p>
    <w:p w14:paraId="73EA0DC5">
      <w:pPr>
        <w:spacing w:before="155" w:line="215" w:lineRule="auto"/>
        <w:ind w:left="559"/>
        <w:rPr>
          <w:rFonts w:ascii="FangSong_GB2312" w:hAnsi="FangSong_GB2312" w:eastAsia="FangSong_GB2312" w:cs="FangSong_GB2312"/>
          <w:sz w:val="28"/>
          <w:szCs w:val="28"/>
        </w:rPr>
      </w:pPr>
      <w:r>
        <w:rPr>
          <w:rFonts w:ascii="FangSong_GB2312" w:hAnsi="FangSong_GB2312" w:eastAsia="FangSong_GB2312" w:cs="FangSong_GB2312"/>
          <w:sz w:val="28"/>
          <w:szCs w:val="28"/>
        </w:rPr>
        <w:t>（2）委托研究开发专门机构或项目组的编制情况和研发人员名</w:t>
      </w:r>
      <w:r>
        <w:rPr>
          <w:rFonts w:ascii="FangSong_GB2312" w:hAnsi="FangSong_GB2312" w:eastAsia="FangSong_GB2312" w:cs="FangSong_GB2312"/>
          <w:spacing w:val="-1"/>
          <w:sz w:val="28"/>
          <w:szCs w:val="28"/>
        </w:rPr>
        <w:t>单；</w:t>
      </w:r>
    </w:p>
    <w:p w14:paraId="30DD8BC5">
      <w:pPr>
        <w:spacing w:before="153" w:line="266" w:lineRule="auto"/>
        <w:ind w:left="42" w:right="77" w:firstLine="516"/>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（3）经科技行政主管部门登记的委托境外研发合同，科技行政主管部</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门一般是指技术合同登记机构；</w:t>
      </w:r>
    </w:p>
    <w:p w14:paraId="3333E98C">
      <w:pPr>
        <w:spacing w:before="154" w:line="213" w:lineRule="auto"/>
        <w:ind w:left="559"/>
        <w:rPr>
          <w:rFonts w:ascii="FangSong_GB2312" w:hAnsi="FangSong_GB2312" w:eastAsia="FangSong_GB2312" w:cs="FangSong_GB2312"/>
          <w:sz w:val="28"/>
          <w:szCs w:val="28"/>
        </w:rPr>
      </w:pPr>
      <w:r>
        <w:rPr>
          <w:rFonts w:ascii="FangSong_GB2312" w:hAnsi="FangSong_GB2312" w:eastAsia="FangSong_GB2312" w:cs="FangSong_GB2312"/>
          <w:sz w:val="28"/>
          <w:szCs w:val="28"/>
        </w:rPr>
        <w:t>（4）“研发支出”辅助账及汇总表；</w:t>
      </w:r>
    </w:p>
    <w:p w14:paraId="64657EF0">
      <w:pPr>
        <w:spacing w:before="157" w:line="213" w:lineRule="auto"/>
        <w:ind w:left="559"/>
        <w:rPr>
          <w:rFonts w:ascii="FangSong_GB2312" w:hAnsi="FangSong_GB2312" w:eastAsia="FangSong_GB2312" w:cs="FangSong_GB2312"/>
          <w:sz w:val="28"/>
          <w:szCs w:val="28"/>
        </w:rPr>
      </w:pPr>
      <w:r>
        <w:rPr>
          <w:rFonts w:ascii="FangSong_GB2312" w:hAnsi="FangSong_GB2312" w:eastAsia="FangSong_GB2312" w:cs="FangSong_GB2312"/>
          <w:sz w:val="28"/>
          <w:szCs w:val="28"/>
        </w:rPr>
        <w:t>（5）委托境外研发银行支付凭证和受托方开具的收款凭</w:t>
      </w:r>
      <w:r>
        <w:rPr>
          <w:rFonts w:ascii="FangSong_GB2312" w:hAnsi="FangSong_GB2312" w:eastAsia="FangSong_GB2312" w:cs="FangSong_GB2312"/>
          <w:spacing w:val="-1"/>
          <w:sz w:val="28"/>
          <w:szCs w:val="28"/>
        </w:rPr>
        <w:t>据；</w:t>
      </w:r>
    </w:p>
    <w:p w14:paraId="3A0AB9D4">
      <w:pPr>
        <w:spacing w:before="157" w:line="214" w:lineRule="auto"/>
        <w:ind w:left="559"/>
        <w:rPr>
          <w:rFonts w:ascii="FangSong_GB2312" w:hAnsi="FangSong_GB2312" w:eastAsia="FangSong_GB2312" w:cs="FangSong_GB2312"/>
          <w:sz w:val="28"/>
          <w:szCs w:val="28"/>
        </w:rPr>
      </w:pPr>
      <w:r>
        <w:rPr>
          <w:rFonts w:ascii="FangSong_GB2312" w:hAnsi="FangSong_GB2312" w:eastAsia="FangSong_GB2312" w:cs="FangSong_GB2312"/>
          <w:sz w:val="28"/>
          <w:szCs w:val="28"/>
        </w:rPr>
        <w:t>（6）当年委托研发项目的进展情况等资料。</w:t>
      </w:r>
    </w:p>
    <w:p w14:paraId="25907B6C">
      <w:pPr>
        <w:spacing w:before="156" w:line="265" w:lineRule="auto"/>
        <w:ind w:left="28" w:right="77" w:firstLine="531"/>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（7）企业如果已取得地市级（含）以上科技行政主管部门出具的鉴定</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意见，应作为资料留存备查。</w:t>
      </w:r>
    </w:p>
    <w:p w14:paraId="4AD01EC6">
      <w:pPr>
        <w:spacing w:before="154" w:line="301" w:lineRule="auto"/>
        <w:ind w:right="75" w:firstLine="571"/>
        <w:rPr>
          <w:rFonts w:ascii="FangSong_GB2312" w:hAnsi="FangSong_GB2312" w:eastAsia="FangSong_GB2312" w:cs="FangSong_GB2312"/>
          <w:sz w:val="28"/>
          <w:szCs w:val="28"/>
        </w:rPr>
      </w:pPr>
      <w:r>
        <w:rPr>
          <w:rFonts w:ascii="FangSong_GB2312" w:hAnsi="FangSong_GB2312" w:eastAsia="FangSong_GB2312" w:cs="FangSong_GB2312"/>
          <w:spacing w:val="13"/>
          <w:sz w:val="28"/>
          <w:szCs w:val="28"/>
        </w:rPr>
        <w:t>企业预缴申报享受优惠时，应将《研发费用加计扣除优惠明细表》</w:t>
      </w:r>
      <w:r>
        <w:rPr>
          <w:rFonts w:ascii="FangSong_GB2312" w:hAnsi="FangSong_GB2312" w:eastAsia="FangSong_GB2312" w:cs="FangSong_GB2312"/>
          <w:spacing w:val="1"/>
          <w:sz w:val="28"/>
          <w:szCs w:val="28"/>
        </w:rPr>
        <w:t xml:space="preserve"> </w:t>
      </w:r>
      <w:r>
        <w:rPr>
          <w:rFonts w:ascii="FangSong_GB2312" w:hAnsi="FangSong_GB2312" w:eastAsia="FangSong_GB2312" w:cs="FangSong_GB2312"/>
          <w:sz w:val="28"/>
          <w:szCs w:val="28"/>
        </w:rPr>
        <w:t>（A107012）与规定的其他资料一并留存备</w:t>
      </w:r>
      <w:r>
        <w:rPr>
          <w:rFonts w:ascii="FangSong_GB2312" w:hAnsi="FangSong_GB2312" w:eastAsia="FangSong_GB2312" w:cs="FangSong_GB2312"/>
          <w:spacing w:val="-1"/>
          <w:sz w:val="28"/>
          <w:szCs w:val="28"/>
        </w:rPr>
        <w:t>查。</w:t>
      </w:r>
    </w:p>
    <w:p w14:paraId="436C3A65">
      <w:pPr>
        <w:spacing w:before="48" w:line="306" w:lineRule="auto"/>
        <w:ind w:left="19" w:right="75" w:firstLine="552"/>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企业对留存备查资料的真实性、合法性承担法律责任。按照</w:t>
      </w:r>
      <w:r>
        <w:rPr>
          <w:rFonts w:ascii="FangSong_GB2312" w:hAnsi="FangSong_GB2312" w:eastAsia="FangSong_GB2312" w:cs="FangSong_GB2312"/>
          <w:spacing w:val="-33"/>
          <w:sz w:val="28"/>
          <w:szCs w:val="28"/>
        </w:rPr>
        <w:t xml:space="preserve"> </w:t>
      </w:r>
      <w:r>
        <w:rPr>
          <w:rFonts w:ascii="FangSong_GB2312" w:hAnsi="FangSong_GB2312" w:eastAsia="FangSong_GB2312" w:cs="FangSong_GB2312"/>
          <w:spacing w:val="-3"/>
          <w:sz w:val="28"/>
          <w:szCs w:val="28"/>
        </w:rPr>
        <w:t>2018</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3"/>
          <w:sz w:val="28"/>
          <w:szCs w:val="28"/>
        </w:rPr>
        <w:t>年第</w:t>
      </w:r>
      <w:r>
        <w:rPr>
          <w:rFonts w:ascii="FangSong_GB2312" w:hAnsi="FangSong_GB2312" w:eastAsia="FangSong_GB2312" w:cs="FangSong_GB2312"/>
          <w:sz w:val="28"/>
          <w:szCs w:val="28"/>
        </w:rPr>
        <w:t xml:space="preserve"> 23</w:t>
      </w:r>
      <w:r>
        <w:rPr>
          <w:rFonts w:ascii="FangSong_GB2312" w:hAnsi="FangSong_GB2312" w:eastAsia="FangSong_GB2312" w:cs="FangSong_GB2312"/>
          <w:spacing w:val="-49"/>
          <w:sz w:val="28"/>
          <w:szCs w:val="28"/>
        </w:rPr>
        <w:t xml:space="preserve"> </w:t>
      </w:r>
      <w:r>
        <w:rPr>
          <w:rFonts w:ascii="FangSong_GB2312" w:hAnsi="FangSong_GB2312" w:eastAsia="FangSong_GB2312" w:cs="FangSong_GB2312"/>
          <w:sz w:val="28"/>
          <w:szCs w:val="28"/>
        </w:rPr>
        <w:t xml:space="preserve">号公告，企业留存备查资料应从企业享受优惠事项当年的企业所得税汇 </w:t>
      </w:r>
      <w:r>
        <w:rPr>
          <w:rFonts w:ascii="FangSong_GB2312" w:hAnsi="FangSong_GB2312" w:eastAsia="FangSong_GB2312" w:cs="FangSong_GB2312"/>
          <w:spacing w:val="-4"/>
          <w:sz w:val="28"/>
          <w:szCs w:val="28"/>
        </w:rPr>
        <w:t>算清缴期结束次日起保留</w:t>
      </w:r>
      <w:r>
        <w:rPr>
          <w:rFonts w:ascii="FangSong_GB2312" w:hAnsi="FangSong_GB2312" w:eastAsia="FangSong_GB2312" w:cs="FangSong_GB2312"/>
          <w:spacing w:val="-44"/>
          <w:sz w:val="28"/>
          <w:szCs w:val="28"/>
        </w:rPr>
        <w:t xml:space="preserve"> </w:t>
      </w:r>
      <w:r>
        <w:rPr>
          <w:rFonts w:ascii="FangSong_GB2312" w:hAnsi="FangSong_GB2312" w:eastAsia="FangSong_GB2312" w:cs="FangSong_GB2312"/>
          <w:spacing w:val="-4"/>
          <w:sz w:val="28"/>
          <w:szCs w:val="28"/>
        </w:rPr>
        <w:t>10</w:t>
      </w:r>
      <w:r>
        <w:rPr>
          <w:rFonts w:ascii="FangSong_GB2312" w:hAnsi="FangSong_GB2312" w:eastAsia="FangSong_GB2312" w:cs="FangSong_GB2312"/>
          <w:spacing w:val="-57"/>
          <w:sz w:val="28"/>
          <w:szCs w:val="28"/>
        </w:rPr>
        <w:t xml:space="preserve"> </w:t>
      </w:r>
      <w:r>
        <w:rPr>
          <w:rFonts w:ascii="FangSong_GB2312" w:hAnsi="FangSong_GB2312" w:eastAsia="FangSong_GB2312" w:cs="FangSong_GB2312"/>
          <w:spacing w:val="-4"/>
          <w:sz w:val="28"/>
          <w:szCs w:val="28"/>
        </w:rPr>
        <w:t>年。</w:t>
      </w:r>
    </w:p>
    <w:p w14:paraId="53C06092">
      <w:pPr>
        <w:spacing w:before="298" w:line="224" w:lineRule="auto"/>
        <w:ind w:left="588"/>
        <w:outlineLvl w:val="1"/>
        <w:rPr>
          <w:rFonts w:ascii="楷体" w:hAnsi="楷体" w:eastAsia="楷体" w:cs="楷体"/>
          <w:sz w:val="28"/>
          <w:szCs w:val="28"/>
        </w:rPr>
      </w:pPr>
      <w:bookmarkStart w:id="92" w:name="bookmark62"/>
      <w:bookmarkEnd w:id="92"/>
      <w:bookmarkStart w:id="93" w:name="bookmark61"/>
      <w:bookmarkEnd w:id="93"/>
      <w:r>
        <w:rPr>
          <w:rFonts w:ascii="楷体" w:hAnsi="楷体" w:eastAsia="楷体" w:cs="楷体"/>
          <w:b/>
          <w:bCs/>
          <w:spacing w:val="-5"/>
          <w:sz w:val="28"/>
          <w:szCs w:val="28"/>
        </w:rPr>
        <w:t>（四）税务机关后续管理</w:t>
      </w:r>
    </w:p>
    <w:p w14:paraId="38586A94">
      <w:pPr>
        <w:spacing w:before="322" w:line="312" w:lineRule="auto"/>
        <w:ind w:left="5" w:firstLine="566"/>
        <w:jc w:val="both"/>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企业享受优惠事项后，税务机关应适时开展后续管理。在后续管理时，</w:t>
      </w:r>
      <w:r>
        <w:rPr>
          <w:rFonts w:ascii="FangSong_GB2312" w:hAnsi="FangSong_GB2312" w:eastAsia="FangSong_GB2312" w:cs="FangSong_GB2312"/>
          <w:spacing w:val="17"/>
          <w:sz w:val="28"/>
          <w:szCs w:val="28"/>
        </w:rPr>
        <w:t xml:space="preserve"> </w:t>
      </w:r>
      <w:r>
        <w:rPr>
          <w:rFonts w:ascii="FangSong_GB2312" w:hAnsi="FangSong_GB2312" w:eastAsia="FangSong_GB2312" w:cs="FangSong_GB2312"/>
          <w:spacing w:val="3"/>
          <w:sz w:val="28"/>
          <w:szCs w:val="28"/>
        </w:rPr>
        <w:t>企业应当根据税务机关管理服务的需要，按照规定的期限和方式提供留存</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3"/>
          <w:sz w:val="28"/>
          <w:szCs w:val="28"/>
        </w:rPr>
        <w:t>备查资料，以证实享受优惠事项符合条件。企业未能按照税务机关要求提</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3"/>
          <w:sz w:val="28"/>
          <w:szCs w:val="28"/>
        </w:rPr>
        <w:t>供留存备查资料，或者提供的留存备查资料与实际生产经营情况、财务核</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3"/>
          <w:sz w:val="28"/>
          <w:szCs w:val="28"/>
        </w:rPr>
        <w:t>算情况等不符，无法证实符合优惠事项规定条件的，或者存在弄虚作假情</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3"/>
          <w:sz w:val="28"/>
          <w:szCs w:val="28"/>
        </w:rPr>
        <w:t>况的，税务机关将依法追缴其已享受的企业所得税优惠，并按照税收征管</w:t>
      </w:r>
      <w:r>
        <w:rPr>
          <w:rFonts w:ascii="FangSong_GB2312" w:hAnsi="FangSong_GB2312" w:eastAsia="FangSong_GB2312" w:cs="FangSong_GB2312"/>
          <w:spacing w:val="9"/>
          <w:sz w:val="28"/>
          <w:szCs w:val="28"/>
        </w:rPr>
        <w:t xml:space="preserve"> </w:t>
      </w:r>
      <w:r>
        <w:rPr>
          <w:rFonts w:ascii="FangSong_GB2312" w:hAnsi="FangSong_GB2312" w:eastAsia="FangSong_GB2312" w:cs="FangSong_GB2312"/>
          <w:spacing w:val="-1"/>
          <w:sz w:val="28"/>
          <w:szCs w:val="28"/>
        </w:rPr>
        <w:t>法等相关规定处理。</w:t>
      </w:r>
    </w:p>
    <w:p w14:paraId="2E385764">
      <w:pPr>
        <w:spacing w:line="312" w:lineRule="auto"/>
        <w:rPr>
          <w:rFonts w:ascii="FangSong_GB2312" w:hAnsi="FangSong_GB2312" w:eastAsia="FangSong_GB2312" w:cs="FangSong_GB2312"/>
          <w:sz w:val="28"/>
          <w:szCs w:val="28"/>
        </w:rPr>
        <w:sectPr>
          <w:footerReference r:id="rId37" w:type="default"/>
          <w:pgSz w:w="11906" w:h="16839"/>
          <w:pgMar w:top="1431" w:right="1340" w:bottom="1691" w:left="1418" w:header="0" w:footer="1529" w:gutter="0"/>
          <w:cols w:space="720" w:num="1"/>
        </w:sectPr>
      </w:pPr>
    </w:p>
    <w:p w14:paraId="2A9CF2FA">
      <w:pPr>
        <w:pStyle w:val="2"/>
        <w:spacing w:line="349" w:lineRule="auto"/>
      </w:pPr>
    </w:p>
    <w:p w14:paraId="6CA85D71">
      <w:pPr>
        <w:pStyle w:val="2"/>
        <w:spacing w:line="349" w:lineRule="auto"/>
      </w:pPr>
    </w:p>
    <w:p w14:paraId="2B4A4FF6">
      <w:pPr>
        <w:spacing w:before="91" w:line="225" w:lineRule="auto"/>
        <w:ind w:left="579"/>
        <w:outlineLvl w:val="1"/>
        <w:rPr>
          <w:rFonts w:ascii="楷体" w:hAnsi="楷体" w:eastAsia="楷体" w:cs="楷体"/>
          <w:sz w:val="28"/>
          <w:szCs w:val="28"/>
        </w:rPr>
      </w:pPr>
      <w:bookmarkStart w:id="94" w:name="bookmark63"/>
      <w:bookmarkEnd w:id="94"/>
      <w:bookmarkStart w:id="95" w:name="bookmark64"/>
      <w:bookmarkEnd w:id="95"/>
      <w:r>
        <w:rPr>
          <w:rFonts w:ascii="楷体" w:hAnsi="楷体" w:eastAsia="楷体" w:cs="楷体"/>
          <w:b/>
          <w:bCs/>
          <w:spacing w:val="-6"/>
          <w:sz w:val="28"/>
          <w:szCs w:val="28"/>
        </w:rPr>
        <w:t>（五）其他注意事项</w:t>
      </w:r>
    </w:p>
    <w:p w14:paraId="11D86DFE">
      <w:pPr>
        <w:spacing w:before="321" w:line="302" w:lineRule="auto"/>
        <w:ind w:left="4" w:right="89" w:firstLine="573"/>
        <w:rPr>
          <w:rFonts w:ascii="FangSong_GB2312" w:hAnsi="FangSong_GB2312" w:eastAsia="FangSong_GB2312" w:cs="FangSong_GB2312"/>
          <w:sz w:val="28"/>
          <w:szCs w:val="28"/>
        </w:rPr>
      </w:pPr>
      <w:r>
        <w:rPr>
          <w:rFonts w:ascii="FangSong_GB2312" w:hAnsi="FangSong_GB2312" w:eastAsia="FangSong_GB2312" w:cs="FangSong_GB2312"/>
          <w:b/>
          <w:bCs/>
          <w:sz w:val="28"/>
          <w:szCs w:val="28"/>
        </w:rPr>
        <w:t>1.享受研发费用加计扣除的研发项目无需事</w:t>
      </w:r>
      <w:r>
        <w:rPr>
          <w:rFonts w:ascii="FangSong_GB2312" w:hAnsi="FangSong_GB2312" w:eastAsia="FangSong_GB2312" w:cs="FangSong_GB2312"/>
          <w:b/>
          <w:bCs/>
          <w:spacing w:val="-1"/>
          <w:sz w:val="28"/>
          <w:szCs w:val="28"/>
        </w:rPr>
        <w:t>先通过相关部门鉴定或立</w:t>
      </w:r>
      <w:r>
        <w:rPr>
          <w:rFonts w:ascii="FangSong_GB2312" w:hAnsi="FangSong_GB2312" w:eastAsia="FangSong_GB2312" w:cs="FangSong_GB2312"/>
          <w:sz w:val="28"/>
          <w:szCs w:val="28"/>
        </w:rPr>
        <w:t xml:space="preserve"> </w:t>
      </w:r>
      <w:r>
        <w:rPr>
          <w:rFonts w:ascii="FangSong_GB2312" w:hAnsi="FangSong_GB2312" w:eastAsia="FangSong_GB2312" w:cs="FangSong_GB2312"/>
          <w:b/>
          <w:bCs/>
          <w:spacing w:val="-3"/>
          <w:sz w:val="28"/>
          <w:szCs w:val="28"/>
        </w:rPr>
        <w:t>项</w:t>
      </w:r>
    </w:p>
    <w:p w14:paraId="57A2B2ED">
      <w:pPr>
        <w:spacing w:before="42" w:line="214" w:lineRule="auto"/>
        <w:ind w:left="562"/>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企业申报享受研发费用加计扣除优惠，无需事前通过科技部门鉴定。</w:t>
      </w:r>
    </w:p>
    <w:p w14:paraId="03D39F00">
      <w:pPr>
        <w:spacing w:before="152" w:line="309" w:lineRule="auto"/>
        <w:ind w:left="4" w:right="89" w:firstLine="558"/>
        <w:rPr>
          <w:rFonts w:ascii="FangSong_GB2312" w:hAnsi="FangSong_GB2312" w:eastAsia="FangSong_GB2312" w:cs="FangSong_GB2312"/>
          <w:sz w:val="28"/>
          <w:szCs w:val="28"/>
        </w:rPr>
      </w:pPr>
      <w:r>
        <w:rPr>
          <w:rFonts w:ascii="FangSong_GB2312" w:hAnsi="FangSong_GB2312" w:eastAsia="FangSong_GB2312" w:cs="FangSong_GB2312"/>
          <w:spacing w:val="3"/>
          <w:sz w:val="28"/>
          <w:szCs w:val="28"/>
        </w:rPr>
        <w:t>企业研发项目立项，只需企业内部有决策权的部门，如董事会等作出</w:t>
      </w:r>
      <w:r>
        <w:rPr>
          <w:rFonts w:ascii="FangSong_GB2312" w:hAnsi="FangSong_GB2312" w:eastAsia="FangSong_GB2312" w:cs="FangSong_GB2312"/>
          <w:spacing w:val="6"/>
          <w:sz w:val="28"/>
          <w:szCs w:val="28"/>
        </w:rPr>
        <w:t xml:space="preserve"> </w:t>
      </w:r>
      <w:r>
        <w:rPr>
          <w:rFonts w:ascii="FangSong_GB2312" w:hAnsi="FangSong_GB2312" w:eastAsia="FangSong_GB2312" w:cs="FangSong_GB2312"/>
          <w:spacing w:val="3"/>
          <w:sz w:val="28"/>
          <w:szCs w:val="28"/>
        </w:rPr>
        <w:t>决议即可，无需经过科技部门和税务部门进行立项备案。政府及相关</w:t>
      </w:r>
      <w:r>
        <w:rPr>
          <w:rFonts w:ascii="FangSong_GB2312" w:hAnsi="FangSong_GB2312" w:eastAsia="FangSong_GB2312" w:cs="FangSong_GB2312"/>
          <w:spacing w:val="2"/>
          <w:sz w:val="28"/>
          <w:szCs w:val="28"/>
        </w:rPr>
        <w:t>部门</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支持的重点项目，根据政府部门立项管理的相关要求办理。委托研发</w:t>
      </w:r>
      <w:r>
        <w:rPr>
          <w:rFonts w:ascii="FangSong_GB2312" w:hAnsi="FangSong_GB2312" w:eastAsia="FangSong_GB2312" w:cs="FangSong_GB2312"/>
          <w:spacing w:val="2"/>
          <w:sz w:val="28"/>
          <w:szCs w:val="28"/>
        </w:rPr>
        <w:t>和合</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
          <w:sz w:val="28"/>
          <w:szCs w:val="28"/>
        </w:rPr>
        <w:t>作研发的合同，需经科技行政主管部门登记。</w:t>
      </w:r>
    </w:p>
    <w:p w14:paraId="2A878FF9">
      <w:pPr>
        <w:spacing w:before="48" w:line="213" w:lineRule="auto"/>
        <w:ind w:left="571"/>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2.税企双方对研发项目有异议的由税务机关转请科技部门鉴定</w:t>
      </w:r>
    </w:p>
    <w:p w14:paraId="1DB9D22C">
      <w:pPr>
        <w:spacing w:before="153" w:line="309" w:lineRule="auto"/>
        <w:ind w:right="12" w:firstLine="563"/>
        <w:rPr>
          <w:rFonts w:ascii="FangSong_GB2312" w:hAnsi="FangSong_GB2312" w:eastAsia="FangSong_GB2312" w:cs="FangSong_GB2312"/>
          <w:sz w:val="28"/>
          <w:szCs w:val="28"/>
        </w:rPr>
      </w:pPr>
      <w:r>
        <w:rPr>
          <w:rFonts w:ascii="FangSong_GB2312" w:hAnsi="FangSong_GB2312" w:eastAsia="FangSong_GB2312" w:cs="FangSong_GB2312"/>
          <w:spacing w:val="-4"/>
          <w:sz w:val="28"/>
          <w:szCs w:val="28"/>
        </w:rPr>
        <w:t>财税〔2015〕119</w:t>
      </w:r>
      <w:r>
        <w:rPr>
          <w:rFonts w:ascii="FangSong_GB2312" w:hAnsi="FangSong_GB2312" w:eastAsia="FangSong_GB2312" w:cs="FangSong_GB2312"/>
          <w:spacing w:val="-47"/>
          <w:sz w:val="28"/>
          <w:szCs w:val="28"/>
        </w:rPr>
        <w:t xml:space="preserve"> </w:t>
      </w:r>
      <w:r>
        <w:rPr>
          <w:rFonts w:ascii="FangSong_GB2312" w:hAnsi="FangSong_GB2312" w:eastAsia="FangSong_GB2312" w:cs="FangSong_GB2312"/>
          <w:spacing w:val="-4"/>
          <w:sz w:val="28"/>
          <w:szCs w:val="28"/>
        </w:rPr>
        <w:t>号规定，税务机关对企业享受加计扣除优惠的研发项</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目有异议的，可以转请地市级（含）以上科技行政主管部门出具</w:t>
      </w:r>
      <w:r>
        <w:rPr>
          <w:rFonts w:ascii="FangSong_GB2312" w:hAnsi="FangSong_GB2312" w:eastAsia="FangSong_GB2312" w:cs="FangSong_GB2312"/>
          <w:spacing w:val="-4"/>
          <w:sz w:val="28"/>
          <w:szCs w:val="28"/>
        </w:rPr>
        <w:t>鉴定意见，</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科技部门应及时回复意见。企业承担省部级（含）以上科研项目的，以及</w:t>
      </w:r>
      <w:r>
        <w:rPr>
          <w:rFonts w:ascii="FangSong_GB2312" w:hAnsi="FangSong_GB2312" w:eastAsia="FangSong_GB2312" w:cs="FangSong_GB2312"/>
          <w:spacing w:val="5"/>
          <w:sz w:val="28"/>
          <w:szCs w:val="28"/>
        </w:rPr>
        <w:t xml:space="preserve"> </w:t>
      </w:r>
      <w:r>
        <w:rPr>
          <w:rFonts w:ascii="FangSong_GB2312" w:hAnsi="FangSong_GB2312" w:eastAsia="FangSong_GB2312" w:cs="FangSong_GB2312"/>
          <w:spacing w:val="-1"/>
          <w:sz w:val="28"/>
          <w:szCs w:val="28"/>
        </w:rPr>
        <w:t>以前年度已鉴定的跨年度研发项目，不再需要鉴定。</w:t>
      </w:r>
    </w:p>
    <w:p w14:paraId="48881079">
      <w:pPr>
        <w:spacing w:before="43" w:line="313" w:lineRule="auto"/>
        <w:ind w:left="2" w:firstLine="547"/>
        <w:rPr>
          <w:rFonts w:ascii="FangSong_GB2312" w:hAnsi="FangSong_GB2312" w:eastAsia="FangSong_GB2312" w:cs="FangSong_GB2312"/>
          <w:sz w:val="28"/>
          <w:szCs w:val="28"/>
        </w:rPr>
      </w:pPr>
      <w:r>
        <w:rPr>
          <w:rFonts w:ascii="FangSong_GB2312" w:hAnsi="FangSong_GB2312" w:eastAsia="FangSong_GB2312" w:cs="FangSong_GB2312"/>
          <w:spacing w:val="2"/>
          <w:sz w:val="28"/>
          <w:szCs w:val="28"/>
        </w:rPr>
        <w:t>《科技部 财政部</w:t>
      </w:r>
      <w:r>
        <w:rPr>
          <w:rFonts w:ascii="FangSong_GB2312" w:hAnsi="FangSong_GB2312" w:eastAsia="FangSong_GB2312" w:cs="FangSong_GB2312"/>
          <w:spacing w:val="48"/>
          <w:sz w:val="28"/>
          <w:szCs w:val="28"/>
        </w:rPr>
        <w:t xml:space="preserve"> </w:t>
      </w:r>
      <w:r>
        <w:rPr>
          <w:rFonts w:ascii="FangSong_GB2312" w:hAnsi="FangSong_GB2312" w:eastAsia="FangSong_GB2312" w:cs="FangSong_GB2312"/>
          <w:spacing w:val="2"/>
          <w:sz w:val="28"/>
          <w:szCs w:val="28"/>
        </w:rPr>
        <w:t>国家税务总局关于进一步做好企业研发费用加计扣</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9"/>
          <w:sz w:val="28"/>
          <w:szCs w:val="28"/>
        </w:rPr>
        <w:t>除政策落实工作的通知》（国科发政〔2017〕211</w:t>
      </w:r>
      <w:r>
        <w:rPr>
          <w:rFonts w:ascii="FangSong_GB2312" w:hAnsi="FangSong_GB2312" w:eastAsia="FangSong_GB2312" w:cs="FangSong_GB2312"/>
          <w:spacing w:val="-41"/>
          <w:sz w:val="28"/>
          <w:szCs w:val="28"/>
        </w:rPr>
        <w:t xml:space="preserve"> </w:t>
      </w:r>
      <w:r>
        <w:rPr>
          <w:rFonts w:ascii="FangSong_GB2312" w:hAnsi="FangSong_GB2312" w:eastAsia="FangSong_GB2312" w:cs="FangSong_GB2312"/>
          <w:spacing w:val="-9"/>
          <w:sz w:val="28"/>
          <w:szCs w:val="28"/>
        </w:rPr>
        <w:t>号）规定，税务部门事中、</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事后对企业享受加计扣除优惠的研发项目有异议的，应及时通过县</w:t>
      </w:r>
      <w:r>
        <w:rPr>
          <w:rFonts w:ascii="FangSong_GB2312" w:hAnsi="FangSong_GB2312" w:eastAsia="FangSong_GB2312" w:cs="FangSong_GB2312"/>
          <w:spacing w:val="2"/>
          <w:sz w:val="28"/>
          <w:szCs w:val="28"/>
        </w:rPr>
        <w:t>（区</w:t>
      </w:r>
      <w:r>
        <w:rPr>
          <w:rFonts w:ascii="FangSong_GB2312" w:hAnsi="FangSong_GB2312" w:eastAsia="FangSong_GB2312" w:cs="FangSong_GB2312"/>
          <w:spacing w:val="-59"/>
          <w:sz w:val="28"/>
          <w:szCs w:val="28"/>
        </w:rPr>
        <w:t xml:space="preserve"> </w:t>
      </w:r>
      <w:r>
        <w:rPr>
          <w:rFonts w:ascii="FangSong_GB2312" w:hAnsi="FangSong_GB2312" w:eastAsia="FangSong_GB2312" w:cs="FangSong_GB2312"/>
          <w:spacing w:val="2"/>
          <w:sz w:val="28"/>
          <w:szCs w:val="28"/>
        </w:rPr>
        <w:t>）</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3"/>
          <w:sz w:val="28"/>
          <w:szCs w:val="28"/>
        </w:rPr>
        <w:t>级科技部门将项目资料送地市级（含）以上科技部门进行鉴定；由省直接</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3"/>
          <w:sz w:val="28"/>
          <w:szCs w:val="28"/>
        </w:rPr>
        <w:t>管理的县、市，可直接由县级科技部门进行鉴定。鉴定部门在收到税务部</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3"/>
          <w:sz w:val="28"/>
          <w:szCs w:val="28"/>
        </w:rPr>
        <w:t>门的鉴定需求后，应及时组织专家进行鉴定，并在规定时间内通过原渠道</w:t>
      </w:r>
      <w:r>
        <w:rPr>
          <w:rFonts w:ascii="FangSong_GB2312" w:hAnsi="FangSong_GB2312" w:eastAsia="FangSong_GB2312" w:cs="FangSong_GB2312"/>
          <w:spacing w:val="2"/>
          <w:sz w:val="28"/>
          <w:szCs w:val="28"/>
        </w:rPr>
        <w:t xml:space="preserve"> </w:t>
      </w:r>
      <w:r>
        <w:rPr>
          <w:rFonts w:ascii="FangSong_GB2312" w:hAnsi="FangSong_GB2312" w:eastAsia="FangSong_GB2312" w:cs="FangSong_GB2312"/>
          <w:spacing w:val="-4"/>
          <w:sz w:val="28"/>
          <w:szCs w:val="28"/>
        </w:rPr>
        <w:t>将鉴定意见反馈税务部门。鉴定时，应由</w:t>
      </w:r>
      <w:r>
        <w:rPr>
          <w:rFonts w:ascii="FangSong_GB2312" w:hAnsi="FangSong_GB2312" w:eastAsia="FangSong_GB2312" w:cs="FangSong_GB2312"/>
          <w:spacing w:val="-37"/>
          <w:sz w:val="28"/>
          <w:szCs w:val="28"/>
        </w:rPr>
        <w:t xml:space="preserve"> </w:t>
      </w:r>
      <w:r>
        <w:rPr>
          <w:rFonts w:ascii="FangSong_GB2312" w:hAnsi="FangSong_GB2312" w:eastAsia="FangSong_GB2312" w:cs="FangSong_GB2312"/>
          <w:spacing w:val="-4"/>
          <w:sz w:val="28"/>
          <w:szCs w:val="28"/>
        </w:rPr>
        <w:t>3</w:t>
      </w:r>
      <w:r>
        <w:rPr>
          <w:rFonts w:ascii="FangSong_GB2312" w:hAnsi="FangSong_GB2312" w:eastAsia="FangSong_GB2312" w:cs="FangSong_GB2312"/>
          <w:spacing w:val="-65"/>
          <w:sz w:val="28"/>
          <w:szCs w:val="28"/>
        </w:rPr>
        <w:t xml:space="preserve"> </w:t>
      </w:r>
      <w:r>
        <w:rPr>
          <w:rFonts w:ascii="FangSong_GB2312" w:hAnsi="FangSong_GB2312" w:eastAsia="FangSong_GB2312" w:cs="FangSong_GB2312"/>
          <w:spacing w:val="-4"/>
          <w:sz w:val="28"/>
          <w:szCs w:val="28"/>
        </w:rPr>
        <w:t>名以上相关领域的产业、技术、</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管理等专家参加。</w:t>
      </w:r>
    </w:p>
    <w:p w14:paraId="3F8BCDC3">
      <w:pPr>
        <w:spacing w:before="48" w:line="214" w:lineRule="auto"/>
        <w:ind w:left="582"/>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3.当年符合条件未享受加计扣除优惠的可</w:t>
      </w:r>
      <w:r>
        <w:rPr>
          <w:rFonts w:ascii="FangSong_GB2312" w:hAnsi="FangSong_GB2312" w:eastAsia="FangSong_GB2312" w:cs="FangSong_GB2312"/>
          <w:b/>
          <w:bCs/>
          <w:spacing w:val="-4"/>
          <w:sz w:val="28"/>
          <w:szCs w:val="28"/>
        </w:rPr>
        <w:t>以追溯享受</w:t>
      </w:r>
    </w:p>
    <w:p w14:paraId="24C894F3">
      <w:pPr>
        <w:spacing w:before="154" w:line="307" w:lineRule="auto"/>
        <w:ind w:left="4" w:right="88" w:firstLine="558"/>
        <w:jc w:val="both"/>
        <w:rPr>
          <w:rFonts w:ascii="FangSong_GB2312" w:hAnsi="FangSong_GB2312" w:eastAsia="FangSong_GB2312" w:cs="FangSong_GB2312"/>
          <w:sz w:val="28"/>
          <w:szCs w:val="28"/>
        </w:rPr>
      </w:pPr>
      <w:r>
        <w:rPr>
          <w:rFonts w:ascii="FangSong_GB2312" w:hAnsi="FangSong_GB2312" w:eastAsia="FangSong_GB2312" w:cs="FangSong_GB2312"/>
          <w:spacing w:val="1"/>
          <w:sz w:val="28"/>
          <w:szCs w:val="28"/>
        </w:rPr>
        <w:t>企业符合财税〔2015〕119</w:t>
      </w:r>
      <w:r>
        <w:rPr>
          <w:rFonts w:ascii="FangSong_GB2312" w:hAnsi="FangSong_GB2312" w:eastAsia="FangSong_GB2312" w:cs="FangSong_GB2312"/>
          <w:spacing w:val="-37"/>
          <w:sz w:val="28"/>
          <w:szCs w:val="28"/>
        </w:rPr>
        <w:t xml:space="preserve"> </w:t>
      </w:r>
      <w:r>
        <w:rPr>
          <w:rFonts w:ascii="FangSong_GB2312" w:hAnsi="FangSong_GB2312" w:eastAsia="FangSong_GB2312" w:cs="FangSong_GB2312"/>
          <w:spacing w:val="1"/>
          <w:sz w:val="28"/>
          <w:szCs w:val="28"/>
        </w:rPr>
        <w:t>号规定的研发费用加计扣除条件而在</w:t>
      </w:r>
      <w:r>
        <w:rPr>
          <w:rFonts w:ascii="FangSong_GB2312" w:hAnsi="FangSong_GB2312" w:eastAsia="FangSong_GB2312" w:cs="FangSong_GB2312"/>
          <w:spacing w:val="-41"/>
          <w:sz w:val="28"/>
          <w:szCs w:val="28"/>
        </w:rPr>
        <w:t xml:space="preserve"> </w:t>
      </w:r>
      <w:r>
        <w:rPr>
          <w:rFonts w:ascii="FangSong_GB2312" w:hAnsi="FangSong_GB2312" w:eastAsia="FangSong_GB2312" w:cs="FangSong_GB2312"/>
          <w:spacing w:val="1"/>
          <w:sz w:val="28"/>
          <w:szCs w:val="28"/>
        </w:rPr>
        <w:t>2016</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2"/>
          <w:sz w:val="28"/>
          <w:szCs w:val="28"/>
        </w:rPr>
        <w:t>年</w:t>
      </w:r>
      <w:r>
        <w:rPr>
          <w:rFonts w:ascii="FangSong_GB2312" w:hAnsi="FangSong_GB2312" w:eastAsia="FangSong_GB2312" w:cs="FangSong_GB2312"/>
          <w:spacing w:val="-39"/>
          <w:sz w:val="28"/>
          <w:szCs w:val="28"/>
        </w:rPr>
        <w:t xml:space="preserve"> </w:t>
      </w:r>
      <w:r>
        <w:rPr>
          <w:rFonts w:ascii="FangSong_GB2312" w:hAnsi="FangSong_GB2312" w:eastAsia="FangSong_GB2312" w:cs="FangSong_GB2312"/>
          <w:spacing w:val="-2"/>
          <w:sz w:val="28"/>
          <w:szCs w:val="28"/>
        </w:rPr>
        <w:t>1</w:t>
      </w:r>
      <w:r>
        <w:rPr>
          <w:rFonts w:ascii="FangSong_GB2312" w:hAnsi="FangSong_GB2312" w:eastAsia="FangSong_GB2312" w:cs="FangSong_GB2312"/>
          <w:spacing w:val="-42"/>
          <w:sz w:val="28"/>
          <w:szCs w:val="28"/>
        </w:rPr>
        <w:t xml:space="preserve"> </w:t>
      </w:r>
      <w:r>
        <w:rPr>
          <w:rFonts w:ascii="FangSong_GB2312" w:hAnsi="FangSong_GB2312" w:eastAsia="FangSong_GB2312" w:cs="FangSong_GB2312"/>
          <w:spacing w:val="-2"/>
          <w:sz w:val="28"/>
          <w:szCs w:val="28"/>
        </w:rPr>
        <w:t>月</w:t>
      </w:r>
      <w:r>
        <w:rPr>
          <w:rFonts w:ascii="FangSong_GB2312" w:hAnsi="FangSong_GB2312" w:eastAsia="FangSong_GB2312" w:cs="FangSong_GB2312"/>
          <w:spacing w:val="-39"/>
          <w:sz w:val="28"/>
          <w:szCs w:val="28"/>
        </w:rPr>
        <w:t xml:space="preserve"> </w:t>
      </w:r>
      <w:r>
        <w:rPr>
          <w:rFonts w:ascii="FangSong_GB2312" w:hAnsi="FangSong_GB2312" w:eastAsia="FangSong_GB2312" w:cs="FangSong_GB2312"/>
          <w:spacing w:val="-2"/>
          <w:sz w:val="28"/>
          <w:szCs w:val="28"/>
        </w:rPr>
        <w:t>1 日以后未及时享受该项税收优惠的，可以追溯享受，追溯期限最</w:t>
      </w:r>
      <w:r>
        <w:rPr>
          <w:rFonts w:ascii="FangSong_GB2312" w:hAnsi="FangSong_GB2312" w:eastAsia="FangSong_GB2312" w:cs="FangSong_GB2312"/>
          <w:sz w:val="28"/>
          <w:szCs w:val="28"/>
        </w:rPr>
        <w:t xml:space="preserve"> </w:t>
      </w:r>
      <w:r>
        <w:rPr>
          <w:rFonts w:ascii="FangSong_GB2312" w:hAnsi="FangSong_GB2312" w:eastAsia="FangSong_GB2312" w:cs="FangSong_GB2312"/>
          <w:spacing w:val="-12"/>
          <w:sz w:val="28"/>
          <w:szCs w:val="28"/>
        </w:rPr>
        <w:t>长为</w:t>
      </w:r>
      <w:r>
        <w:rPr>
          <w:rFonts w:ascii="FangSong_GB2312" w:hAnsi="FangSong_GB2312" w:eastAsia="FangSong_GB2312" w:cs="FangSong_GB2312"/>
          <w:spacing w:val="-40"/>
          <w:sz w:val="28"/>
          <w:szCs w:val="28"/>
        </w:rPr>
        <w:t xml:space="preserve"> </w:t>
      </w:r>
      <w:r>
        <w:rPr>
          <w:rFonts w:ascii="FangSong_GB2312" w:hAnsi="FangSong_GB2312" w:eastAsia="FangSong_GB2312" w:cs="FangSong_GB2312"/>
          <w:spacing w:val="-12"/>
          <w:sz w:val="28"/>
          <w:szCs w:val="28"/>
        </w:rPr>
        <w:t>3</w:t>
      </w:r>
      <w:r>
        <w:rPr>
          <w:rFonts w:ascii="FangSong_GB2312" w:hAnsi="FangSong_GB2312" w:eastAsia="FangSong_GB2312" w:cs="FangSong_GB2312"/>
          <w:spacing w:val="-55"/>
          <w:sz w:val="28"/>
          <w:szCs w:val="28"/>
        </w:rPr>
        <w:t xml:space="preserve"> </w:t>
      </w:r>
      <w:r>
        <w:rPr>
          <w:rFonts w:ascii="FangSong_GB2312" w:hAnsi="FangSong_GB2312" w:eastAsia="FangSong_GB2312" w:cs="FangSong_GB2312"/>
          <w:spacing w:val="-12"/>
          <w:sz w:val="28"/>
          <w:szCs w:val="28"/>
        </w:rPr>
        <w:t>年。</w:t>
      </w:r>
    </w:p>
    <w:sectPr>
      <w:footerReference r:id="rId38" w:type="default"/>
      <w:pgSz w:w="11906" w:h="16839"/>
      <w:pgMar w:top="1431" w:right="1328" w:bottom="1691" w:left="1428" w:header="0" w:footer="15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altName w:val="ksdb"/>
    <w:panose1 w:val="00000000000000000000"/>
    <w:charset w:val="00"/>
    <w:family w:val="auto"/>
    <w:pitch w:val="default"/>
    <w:sig w:usb0="00000000" w:usb1="00000000" w:usb2="00000000" w:usb3="00000000" w:csb0="00000000" w:csb1="00000000"/>
  </w:font>
  <w:font w:name="FangSong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ksdb">
    <w:panose1 w:val="02000500000000000000"/>
    <w:charset w:val="00"/>
    <w:family w:val="auto"/>
    <w:pitch w:val="default"/>
    <w:sig w:usb0="00000001"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FC79">
    <w:pPr>
      <w:spacing w:line="176" w:lineRule="auto"/>
      <w:ind w:left="468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6F642">
    <w:pPr>
      <w:spacing w:line="176" w:lineRule="auto"/>
      <w:ind w:left="463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6F6A">
    <w:pPr>
      <w:spacing w:line="176" w:lineRule="auto"/>
      <w:ind w:left="463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AE11">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0F08C">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F1A4">
    <w:pPr>
      <w:spacing w:line="176" w:lineRule="auto"/>
      <w:ind w:left="464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1D5D">
    <w:pPr>
      <w:spacing w:line="176" w:lineRule="auto"/>
      <w:ind w:left="463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8DFB2">
    <w:pPr>
      <w:spacing w:line="176" w:lineRule="auto"/>
      <w:ind w:left="464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BD80">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F3FF">
    <w:pPr>
      <w:spacing w:line="176" w:lineRule="auto"/>
      <w:ind w:left="49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E022">
    <w:pPr>
      <w:spacing w:line="176" w:lineRule="auto"/>
      <w:ind w:left="49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AEE1">
    <w:pPr>
      <w:spacing w:line="176" w:lineRule="auto"/>
      <w:ind w:left="478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EF186">
    <w:pPr>
      <w:spacing w:line="176" w:lineRule="auto"/>
      <w:ind w:left="496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0AE4">
    <w:pPr>
      <w:spacing w:line="176" w:lineRule="auto"/>
      <w:ind w:left="46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6A75E">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5B26">
    <w:pPr>
      <w:spacing w:line="176" w:lineRule="auto"/>
      <w:ind w:left="46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B1A0B">
    <w:pPr>
      <w:spacing w:line="176" w:lineRule="auto"/>
      <w:ind w:left="46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89FBD">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419CC">
    <w:pPr>
      <w:spacing w:line="176" w:lineRule="auto"/>
      <w:ind w:left="46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3C0EF">
    <w:pPr>
      <w:spacing w:line="176" w:lineRule="auto"/>
      <w:ind w:left="46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C2F9">
    <w:pPr>
      <w:spacing w:line="176" w:lineRule="auto"/>
      <w:ind w:left="46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864B5">
    <w:pPr>
      <w:spacing w:line="176" w:lineRule="auto"/>
      <w:ind w:left="46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C3571">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B13B">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1D23">
    <w:pPr>
      <w:spacing w:line="176" w:lineRule="auto"/>
      <w:ind w:left="46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CDE8C">
    <w:pPr>
      <w:spacing w:line="176" w:lineRule="auto"/>
      <w:ind w:left="46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1E5E">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4471">
    <w:pPr>
      <w:spacing w:line="176" w:lineRule="auto"/>
      <w:ind w:left="46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E3A7A">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55A1">
    <w:pPr>
      <w:spacing w:line="173" w:lineRule="auto"/>
      <w:ind w:left="467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324D">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A57AA">
    <w:pPr>
      <w:spacing w:line="173" w:lineRule="auto"/>
      <w:ind w:left="477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B19D">
    <w:pPr>
      <w:spacing w:line="176" w:lineRule="auto"/>
      <w:ind w:left="479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67AB7">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2D15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image" Target="media/image2.png"/><Relationship Id="rId40" Type="http://schemas.openxmlformats.org/officeDocument/2006/relationships/image" Target="media/image1.jpe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11965</Words>
  <Characters>12329</Characters>
  <TotalTime>0</TotalTime>
  <ScaleCrop>false</ScaleCrop>
  <LinksUpToDate>false</LinksUpToDate>
  <CharactersWithSpaces>13172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2023-07-07T17:59:00Z</dcterms:created>
  <dc:creator>lly</dc:creator>
  <cp:lastModifiedBy>Administrator</cp:lastModifiedBy>
  <dcterms:modified xsi:type="dcterms:W3CDTF">2025-01-26T08:05:49Z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2025-01-26T16:02:51Z</vt:filetime>
  </property>
  <property fmtid="{D5CDD505-2E9C-101B-9397-08002B2CF9AE}" pid="4" name="KSOTemplateDocerSaveRecord">
    <vt:lpwstr>eyJoZGlkIjoiNjQ5YTIwYzBiZWE4Y2U2ZTRkYmZkMjE1ZGI2OGY3OTcifQ==</vt:lpwstr>
  </property>
  <property fmtid="{D5CDD505-2E9C-101B-9397-08002B2CF9AE}" pid="5" name="KSOProductBuildVer">
    <vt:lpwstr>2052-12.1.0.19302</vt:lpwstr>
  </property>
  <property fmtid="{D5CDD505-2E9C-101B-9397-08002B2CF9AE}" pid="6" name="ICV">
    <vt:lpwstr>265BCD20F1B546BB929A2BEAE1D48F5F_12</vt:lpwstr>
  </property>
</Properties>
</file>